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141113" w14:textId="20C7D161" w:rsidR="00463CA8" w:rsidRPr="00F95E8A" w:rsidRDefault="00463CA8" w:rsidP="00F95E8A">
      <w:pPr>
        <w:spacing w:before="0" w:after="0" w:line="276" w:lineRule="auto"/>
        <w:ind w:firstLine="0"/>
        <w:jc w:val="right"/>
        <w:rPr>
          <w:sz w:val="22"/>
          <w:szCs w:val="22"/>
        </w:rPr>
      </w:pPr>
      <w:r w:rsidRPr="00F95E8A">
        <w:rPr>
          <w:sz w:val="22"/>
          <w:szCs w:val="22"/>
        </w:rPr>
        <w:t>Приложение №1</w:t>
      </w:r>
    </w:p>
    <w:p w14:paraId="79DFC4C4" w14:textId="77777777" w:rsidR="00463CA8" w:rsidRPr="00F95E8A" w:rsidRDefault="00463CA8" w:rsidP="00F95E8A">
      <w:pPr>
        <w:pStyle w:val="aa"/>
        <w:jc w:val="right"/>
        <w:rPr>
          <w:rFonts w:ascii="Times New Roman" w:hAnsi="Times New Roman" w:cs="Times New Roman"/>
          <w:lang w:val="ru-RU"/>
        </w:rPr>
      </w:pPr>
      <w:r w:rsidRPr="00F95E8A">
        <w:rPr>
          <w:rFonts w:ascii="Times New Roman" w:hAnsi="Times New Roman" w:cs="Times New Roman"/>
          <w:lang w:val="ru-RU"/>
        </w:rPr>
        <w:t xml:space="preserve"> </w:t>
      </w:r>
      <w:bookmarkStart w:id="0" w:name="_GoBack"/>
      <w:bookmarkEnd w:id="0"/>
      <w:r w:rsidRPr="00F95E8A">
        <w:rPr>
          <w:rFonts w:ascii="Times New Roman" w:hAnsi="Times New Roman" w:cs="Times New Roman"/>
          <w:lang w:val="ru-RU"/>
        </w:rPr>
        <w:t>к Договору подряда № _____</w:t>
      </w:r>
    </w:p>
    <w:p w14:paraId="188C7C42" w14:textId="77777777" w:rsidR="00463CA8" w:rsidRPr="00F95E8A" w:rsidRDefault="00463CA8" w:rsidP="00F95E8A">
      <w:pPr>
        <w:pStyle w:val="aa"/>
        <w:jc w:val="right"/>
        <w:rPr>
          <w:rFonts w:ascii="Times New Roman" w:hAnsi="Times New Roman" w:cs="Times New Roman"/>
          <w:lang w:val="ru-RU"/>
        </w:rPr>
      </w:pPr>
      <w:r w:rsidRPr="00F95E8A">
        <w:rPr>
          <w:rFonts w:ascii="Times New Roman" w:hAnsi="Times New Roman" w:cs="Times New Roman"/>
          <w:lang w:val="ru-RU"/>
        </w:rPr>
        <w:t>от «___»_______</w:t>
      </w:r>
      <w:r w:rsidR="00901C4C" w:rsidRPr="00F95E8A">
        <w:rPr>
          <w:rFonts w:ascii="Times New Roman" w:hAnsi="Times New Roman" w:cs="Times New Roman"/>
          <w:lang w:val="ru-RU"/>
        </w:rPr>
        <w:t>202</w:t>
      </w:r>
      <w:r w:rsidR="008F407A" w:rsidRPr="00F95E8A">
        <w:rPr>
          <w:rFonts w:ascii="Times New Roman" w:hAnsi="Times New Roman" w:cs="Times New Roman"/>
          <w:lang w:val="ru-RU"/>
        </w:rPr>
        <w:t>___</w:t>
      </w:r>
      <w:r w:rsidRPr="00F95E8A">
        <w:rPr>
          <w:rFonts w:ascii="Times New Roman" w:hAnsi="Times New Roman" w:cs="Times New Roman"/>
          <w:lang w:val="ru-RU"/>
        </w:rPr>
        <w:t xml:space="preserve"> г.</w:t>
      </w:r>
    </w:p>
    <w:p w14:paraId="68F245F0" w14:textId="69174330" w:rsidR="00B95FAD" w:rsidRDefault="00B95FAD" w:rsidP="00B95FAD">
      <w:pPr>
        <w:jc w:val="center"/>
        <w:rPr>
          <w:b/>
        </w:rPr>
      </w:pPr>
      <w:r>
        <w:rPr>
          <w:b/>
        </w:rPr>
        <w:t>Техническое задание</w:t>
      </w:r>
    </w:p>
    <w:p w14:paraId="3D00B439" w14:textId="77777777" w:rsidR="00E560D1" w:rsidRPr="008020E4" w:rsidRDefault="00E560D1" w:rsidP="00E560D1">
      <w:pPr>
        <w:jc w:val="center"/>
        <w:rPr>
          <w:b/>
        </w:rPr>
      </w:pPr>
      <w:r w:rsidRPr="008020E4">
        <w:rPr>
          <w:b/>
        </w:rPr>
        <w:t>на выполнение работ: «</w:t>
      </w:r>
      <w:r>
        <w:rPr>
          <w:b/>
        </w:rPr>
        <w:t>Монтаж и пусконаладка системы пожарной сигнализации, оповещения людей о пожаре, порошкового пожаротушения на объекте: Гараж для гондол ППКД-3, расположенном по адресу:</w:t>
      </w:r>
      <w:r w:rsidRPr="00DA529C">
        <w:rPr>
          <w:b/>
        </w:rPr>
        <w:t xml:space="preserve"> </w:t>
      </w:r>
      <w:r w:rsidRPr="004E24B2">
        <w:rPr>
          <w:b/>
        </w:rPr>
        <w:t>Краснодарский край</w:t>
      </w:r>
      <w:r>
        <w:rPr>
          <w:b/>
        </w:rPr>
        <w:t>, г. Сочи, Адлерский район, с. Эсто-садок (</w:t>
      </w:r>
      <w:r w:rsidRPr="004E24B2">
        <w:rPr>
          <w:b/>
        </w:rPr>
        <w:t xml:space="preserve">отм. </w:t>
      </w:r>
      <w:r>
        <w:rPr>
          <w:b/>
        </w:rPr>
        <w:t>+145</w:t>
      </w:r>
      <w:r w:rsidRPr="004E24B2">
        <w:rPr>
          <w:b/>
        </w:rPr>
        <w:t>0</w:t>
      </w:r>
      <w:r>
        <w:rPr>
          <w:b/>
        </w:rPr>
        <w:t xml:space="preserve"> м.н.у.м.)</w:t>
      </w:r>
      <w:r w:rsidRPr="008020E4">
        <w:rPr>
          <w:b/>
        </w:rPr>
        <w:t>»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1"/>
        <w:gridCol w:w="2233"/>
        <w:gridCol w:w="7364"/>
      </w:tblGrid>
      <w:tr w:rsidR="00E560D1" w:rsidRPr="008020E4" w14:paraId="268C43D1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32B53" w14:textId="77777777" w:rsidR="00E560D1" w:rsidRPr="008020E4" w:rsidRDefault="00E560D1" w:rsidP="00D73A1F">
            <w:pPr>
              <w:ind w:firstLine="0"/>
              <w:jc w:val="center"/>
              <w:rPr>
                <w:b/>
              </w:rPr>
            </w:pPr>
            <w:r w:rsidRPr="008020E4">
              <w:rPr>
                <w:b/>
              </w:rPr>
              <w:t>п/п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208C4" w14:textId="77777777" w:rsidR="00E560D1" w:rsidRPr="008020E4" w:rsidRDefault="00E560D1" w:rsidP="00D73A1F">
            <w:pPr>
              <w:ind w:firstLine="0"/>
              <w:jc w:val="center"/>
              <w:rPr>
                <w:b/>
              </w:rPr>
            </w:pPr>
            <w:r w:rsidRPr="008020E4">
              <w:rPr>
                <w:b/>
              </w:rPr>
              <w:t>Перечень основных данных и требований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6F330" w14:textId="77777777" w:rsidR="00E560D1" w:rsidRPr="008020E4" w:rsidRDefault="00E560D1" w:rsidP="00D73A1F">
            <w:pPr>
              <w:ind w:firstLine="0"/>
              <w:jc w:val="center"/>
            </w:pPr>
            <w:r w:rsidRPr="008020E4">
              <w:rPr>
                <w:b/>
              </w:rPr>
              <w:t>Содержание основных данных и требований</w:t>
            </w:r>
          </w:p>
        </w:tc>
      </w:tr>
      <w:tr w:rsidR="00E560D1" w:rsidRPr="008020E4" w14:paraId="231BAD73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2786C" w14:textId="77777777" w:rsidR="00E560D1" w:rsidRPr="008020E4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 w:rsidRPr="008020E4">
              <w:rPr>
                <w:rFonts w:eastAsia="ヒラギノ角ゴ Pro W3"/>
              </w:rPr>
              <w:t>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2BCB9" w14:textId="77777777" w:rsidR="00E560D1" w:rsidRPr="008020E4" w:rsidRDefault="00E560D1" w:rsidP="00D73A1F">
            <w:pPr>
              <w:ind w:firstLine="0"/>
              <w:jc w:val="left"/>
              <w:rPr>
                <w:b/>
              </w:rPr>
            </w:pPr>
            <w:r w:rsidRPr="008020E4">
              <w:t>Предмет закупки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D7DA" w14:textId="77777777" w:rsidR="00E560D1" w:rsidRPr="004A2DE8" w:rsidRDefault="00E560D1" w:rsidP="00D73A1F">
            <w:pPr>
              <w:ind w:firstLine="0"/>
            </w:pPr>
            <w:r>
              <w:t>Монтаж и пусконаладка</w:t>
            </w:r>
            <w:r w:rsidRPr="004A2DE8">
              <w:t xml:space="preserve"> </w:t>
            </w:r>
            <w:r w:rsidRPr="00C316D2">
              <w:t>системы пожарной сигнализации, оповещения людей о пожаре, порошкового пожаротушения</w:t>
            </w:r>
            <w:r>
              <w:t xml:space="preserve"> на базе оборудования производства ЗАО НВП «Болид»</w:t>
            </w:r>
          </w:p>
        </w:tc>
      </w:tr>
      <w:tr w:rsidR="00E560D1" w:rsidRPr="008020E4" w14:paraId="675C2C2B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9D3CA" w14:textId="77777777" w:rsidR="00E560D1" w:rsidRPr="008020E4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 w:rsidRPr="008020E4">
              <w:rPr>
                <w:rFonts w:eastAsia="ヒラギノ角ゴ Pro W3"/>
              </w:rPr>
              <w:t>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EE35E" w14:textId="77777777" w:rsidR="00E560D1" w:rsidRPr="008020E4" w:rsidRDefault="00E560D1" w:rsidP="00D73A1F">
            <w:pPr>
              <w:ind w:firstLine="0"/>
              <w:jc w:val="left"/>
              <w:rPr>
                <w:b/>
              </w:rPr>
            </w:pPr>
            <w:r w:rsidRPr="008020E4">
              <w:t>Место выполнения работ, наименование объекта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1230" w14:textId="094D002D" w:rsidR="00D73A1F" w:rsidRDefault="00D73A1F" w:rsidP="00D73A1F">
            <w:pPr>
              <w:ind w:firstLine="0"/>
            </w:pPr>
            <w:r>
              <w:rPr>
                <w:b/>
              </w:rPr>
              <w:t xml:space="preserve">Гараж для гондол ППКД-3, </w:t>
            </w:r>
            <w:r w:rsidR="00B530A1" w:rsidRPr="0002670F">
              <w:t xml:space="preserve">расположенный по адресу: Краснодарский край, </w:t>
            </w:r>
            <w:r w:rsidR="00E560D1" w:rsidRPr="004A2DE8">
              <w:t xml:space="preserve">г. Сочи, Адлерский район, с. Эсто-садок, </w:t>
            </w:r>
            <w:r w:rsidR="00E560D1">
              <w:t>отм. +1450 м.н.у.м.</w:t>
            </w:r>
          </w:p>
          <w:p w14:paraId="3C857812" w14:textId="28CA361E" w:rsidR="00E560D1" w:rsidRPr="004A4A4A" w:rsidRDefault="00E560D1" w:rsidP="00D73A1F">
            <w:pPr>
              <w:ind w:firstLine="0"/>
            </w:pPr>
          </w:p>
        </w:tc>
      </w:tr>
      <w:tr w:rsidR="00E560D1" w:rsidRPr="008020E4" w14:paraId="7CDA0D12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6176" w14:textId="77777777" w:rsidR="00E560D1" w:rsidRPr="008020E4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color w:val="FF0000"/>
              </w:rPr>
            </w:pPr>
            <w:r w:rsidRPr="008020E4">
              <w:rPr>
                <w:rFonts w:eastAsia="ヒラギノ角ゴ Pro W3"/>
                <w:color w:val="000000" w:themeColor="text1"/>
              </w:rPr>
              <w:t>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2BEA9" w14:textId="77777777" w:rsidR="00E560D1" w:rsidRPr="008020E4" w:rsidRDefault="00E560D1" w:rsidP="00D73A1F">
            <w:pPr>
              <w:ind w:firstLine="0"/>
              <w:jc w:val="left"/>
              <w:rPr>
                <w:b/>
              </w:rPr>
            </w:pPr>
            <w:r w:rsidRPr="008020E4">
              <w:t>Срок (этапы) и условия выполнения работ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4E95" w14:textId="77777777" w:rsidR="00E560D1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jc w:val="left"/>
              <w:rPr>
                <w:color w:val="000000" w:themeColor="text1"/>
                <w:lang w:eastAsia="en-US"/>
              </w:rPr>
            </w:pPr>
            <w:r w:rsidRPr="00C00359">
              <w:rPr>
                <w:color w:val="000000" w:themeColor="text1"/>
                <w:lang w:eastAsia="en-US"/>
              </w:rPr>
              <w:t>Дата начала работ – дата оплаты авансового платежа.</w:t>
            </w:r>
          </w:p>
          <w:p w14:paraId="1B288744" w14:textId="77777777" w:rsidR="00E560D1" w:rsidRPr="00C00359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jc w:val="left"/>
              <w:rPr>
                <w:color w:val="000000" w:themeColor="text1"/>
                <w:lang w:eastAsia="en-US"/>
              </w:rPr>
            </w:pPr>
            <w:r w:rsidRPr="008020E4">
              <w:rPr>
                <w:color w:val="000000" w:themeColor="text1"/>
                <w:lang w:eastAsia="en-US"/>
              </w:rPr>
              <w:t xml:space="preserve">Дата </w:t>
            </w:r>
            <w:r>
              <w:rPr>
                <w:color w:val="000000" w:themeColor="text1"/>
                <w:lang w:eastAsia="en-US"/>
              </w:rPr>
              <w:t>окончания работ – в течение 50 рабочих дней с даты авансового платежа.</w:t>
            </w:r>
          </w:p>
        </w:tc>
      </w:tr>
      <w:tr w:rsidR="00E560D1" w:rsidRPr="00ED6A18" w14:paraId="3651F89B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475C8" w14:textId="77777777" w:rsidR="00E560D1" w:rsidRPr="008020E4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  <w:color w:val="000000" w:themeColor="text1"/>
              </w:rPr>
            </w:pPr>
            <w:r w:rsidRPr="008020E4">
              <w:rPr>
                <w:rFonts w:eastAsia="ヒラギノ角ゴ Pro W3"/>
                <w:color w:val="000000" w:themeColor="text1"/>
              </w:rPr>
              <w:t>4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5870" w14:textId="77777777" w:rsidR="00E560D1" w:rsidRPr="008020E4" w:rsidRDefault="00E560D1" w:rsidP="00D73A1F">
            <w:pPr>
              <w:ind w:firstLine="0"/>
              <w:jc w:val="left"/>
            </w:pPr>
            <w:r w:rsidRPr="008020E4">
              <w:t>Наименование работ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B845" w14:textId="77777777" w:rsidR="00E560D1" w:rsidRPr="00C00359" w:rsidRDefault="00E560D1" w:rsidP="00E560D1">
            <w:pPr>
              <w:pStyle w:val="ac"/>
              <w:numPr>
                <w:ilvl w:val="0"/>
                <w:numId w:val="26"/>
              </w:numPr>
              <w:shd w:val="clear" w:color="auto" w:fill="FFFFFF"/>
              <w:spacing w:before="0" w:after="0"/>
              <w:ind w:left="0"/>
              <w:jc w:val="left"/>
              <w:rPr>
                <w:vanish/>
                <w:color w:val="000000" w:themeColor="text1"/>
                <w:lang w:eastAsia="en-US"/>
              </w:rPr>
            </w:pPr>
          </w:p>
          <w:p w14:paraId="4D322B5F" w14:textId="77777777" w:rsidR="00E560D1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Выполнение монтажных работ в соответствии с рабочей документацией по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е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>.</w:t>
            </w:r>
          </w:p>
          <w:p w14:paraId="18B6C28A" w14:textId="77777777" w:rsidR="00E560D1" w:rsidRPr="002F2628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Выполнение пусконаладочных работ по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е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>.</w:t>
            </w:r>
          </w:p>
        </w:tc>
      </w:tr>
      <w:tr w:rsidR="00E560D1" w:rsidRPr="00ED6A18" w14:paraId="06039FD8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B2F4C" w14:textId="77777777" w:rsidR="00E560D1" w:rsidRPr="00ED6A18" w:rsidRDefault="00E560D1" w:rsidP="00D73A1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0"/>
              <w:jc w:val="center"/>
            </w:pPr>
            <w:r>
              <w:t>5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23A0C" w14:textId="77777777" w:rsidR="00E560D1" w:rsidRPr="00ED6A18" w:rsidRDefault="00E560D1" w:rsidP="00D73A1F">
            <w:pPr>
              <w:ind w:firstLine="0"/>
              <w:jc w:val="left"/>
            </w:pPr>
            <w:r>
              <w:t>Виды и о</w:t>
            </w:r>
            <w:r w:rsidRPr="00ED6A18">
              <w:t>бъемы выполняемых работ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41F" w14:textId="77777777" w:rsidR="00E560D1" w:rsidRPr="007B2811" w:rsidRDefault="00E560D1" w:rsidP="00E560D1">
            <w:pPr>
              <w:pStyle w:val="ac"/>
              <w:numPr>
                <w:ilvl w:val="0"/>
                <w:numId w:val="26"/>
              </w:numPr>
              <w:spacing w:before="0" w:after="0"/>
              <w:ind w:left="0"/>
              <w:jc w:val="left"/>
              <w:rPr>
                <w:vanish/>
                <w:color w:val="000000" w:themeColor="text1"/>
                <w:lang w:eastAsia="en-US"/>
              </w:rPr>
            </w:pPr>
          </w:p>
          <w:p w14:paraId="4F2A07DA" w14:textId="77777777" w:rsidR="00E560D1" w:rsidRPr="00BC434B" w:rsidRDefault="00E560D1" w:rsidP="00E560D1">
            <w:pPr>
              <w:pStyle w:val="ac"/>
              <w:numPr>
                <w:ilvl w:val="1"/>
                <w:numId w:val="26"/>
              </w:numPr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Монтажные работы в соответствии с рабочей документацией по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е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>.</w:t>
            </w:r>
          </w:p>
          <w:p w14:paraId="1A7C158B" w14:textId="77777777" w:rsidR="00E560D1" w:rsidRPr="00AA16F0" w:rsidRDefault="00E560D1" w:rsidP="00E560D1">
            <w:pPr>
              <w:pStyle w:val="ac"/>
              <w:numPr>
                <w:ilvl w:val="1"/>
                <w:numId w:val="26"/>
              </w:numPr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Пусконаладочные работы в соответствии с рабочей документацией по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е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 xml:space="preserve">. </w:t>
            </w:r>
          </w:p>
          <w:p w14:paraId="2553417A" w14:textId="77777777" w:rsidR="00E560D1" w:rsidRPr="00787647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Формирование комплекта исполнительной документации на выполненные работы с последующей передачей Заказчику.</w:t>
            </w:r>
          </w:p>
        </w:tc>
      </w:tr>
      <w:tr w:rsidR="00E560D1" w:rsidRPr="00ED6A18" w14:paraId="078EADEC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7CFA0" w14:textId="77777777" w:rsidR="00E560D1" w:rsidRDefault="00E560D1" w:rsidP="00D73A1F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firstLine="0"/>
              <w:jc w:val="center"/>
            </w:pPr>
            <w:r>
              <w:t>6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02C5" w14:textId="77777777" w:rsidR="00E560D1" w:rsidRPr="00ED6A18" w:rsidRDefault="00E560D1" w:rsidP="00D73A1F">
            <w:pPr>
              <w:ind w:firstLine="0"/>
              <w:jc w:val="left"/>
            </w:pPr>
            <w:r w:rsidRPr="00240962">
              <w:t>Исходные данные, предоставляемые Заказчиком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80AA4" w14:textId="77777777" w:rsidR="00E560D1" w:rsidRPr="005D3891" w:rsidRDefault="00E560D1" w:rsidP="00E560D1">
            <w:pPr>
              <w:pStyle w:val="ac"/>
              <w:numPr>
                <w:ilvl w:val="0"/>
                <w:numId w:val="26"/>
              </w:numPr>
              <w:shd w:val="clear" w:color="auto" w:fill="FFFFFF"/>
              <w:spacing w:before="0" w:after="0"/>
              <w:ind w:left="0"/>
              <w:jc w:val="left"/>
              <w:rPr>
                <w:vanish/>
              </w:rPr>
            </w:pPr>
          </w:p>
          <w:p w14:paraId="0A4D35EF" w14:textId="77777777" w:rsidR="00E560D1" w:rsidRPr="005F53C6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 w:rsidRPr="005F53C6">
              <w:t xml:space="preserve">Рабочая документация шифр </w:t>
            </w:r>
            <w:r>
              <w:t>ЭЛ23-07-07/107-ПС</w:t>
            </w:r>
            <w:r w:rsidRPr="005F53C6">
              <w:t xml:space="preserve"> «Гараж для гондол ППКД-3, расположенный на отм</w:t>
            </w:r>
            <w:r>
              <w:t xml:space="preserve">. </w:t>
            </w:r>
            <w:r w:rsidRPr="005F53C6">
              <w:t>+1450м.н.у.м. Система пожарной сигнализации, оповещения людей о пожаре,</w:t>
            </w:r>
            <w:r>
              <w:t xml:space="preserve"> </w:t>
            </w:r>
            <w:r w:rsidRPr="005F53C6">
              <w:t xml:space="preserve">порошкового пожаротушения», разработанная ООО «Эль» в 2023 г. в форматах </w:t>
            </w:r>
            <w:r w:rsidRPr="005F53C6">
              <w:rPr>
                <w:lang w:val="en-US"/>
              </w:rPr>
              <w:t>DWG</w:t>
            </w:r>
            <w:r w:rsidRPr="005F53C6">
              <w:t xml:space="preserve"> и </w:t>
            </w:r>
            <w:r w:rsidRPr="005F53C6">
              <w:rPr>
                <w:lang w:val="en-US"/>
              </w:rPr>
              <w:t>PDF</w:t>
            </w:r>
            <w:r w:rsidRPr="005F53C6">
              <w:t>.</w:t>
            </w:r>
          </w:p>
          <w:p w14:paraId="4F1ACB25" w14:textId="77777777" w:rsidR="00E560D1" w:rsidRPr="002370BD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t>Точки подключения электропитания.</w:t>
            </w:r>
          </w:p>
          <w:p w14:paraId="51F0228E" w14:textId="77777777" w:rsidR="00E560D1" w:rsidRPr="004269E1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t>Точки подключения в систему передачи данных.</w:t>
            </w:r>
          </w:p>
          <w:p w14:paraId="046A92CE" w14:textId="77777777" w:rsidR="00E560D1" w:rsidRPr="002370BD" w:rsidRDefault="00E560D1" w:rsidP="00E560D1">
            <w:pPr>
              <w:pStyle w:val="ac"/>
              <w:numPr>
                <w:ilvl w:val="1"/>
                <w:numId w:val="26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t>Диапазон номеров разделов оборудования в составе ИСО «Орион».</w:t>
            </w:r>
          </w:p>
        </w:tc>
      </w:tr>
      <w:tr w:rsidR="00E560D1" w:rsidRPr="00ED6A18" w14:paraId="44BBE9E6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FC59" w14:textId="77777777" w:rsidR="00E560D1" w:rsidRPr="00ED6A18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7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78BFD" w14:textId="77777777" w:rsidR="00E560D1" w:rsidRPr="00ED6A18" w:rsidRDefault="00E560D1" w:rsidP="00D73A1F">
            <w:pPr>
              <w:ind w:firstLine="0"/>
              <w:jc w:val="left"/>
              <w:rPr>
                <w:b/>
              </w:rPr>
            </w:pPr>
            <w:r w:rsidRPr="00822AEF">
              <w:t xml:space="preserve">Требования к Подрядчику, привлекаемому </w:t>
            </w:r>
            <w:r w:rsidRPr="00822AEF">
              <w:lastRenderedPageBreak/>
              <w:t>персоналу. Обеспечение материалами и оборудованием для производства работ.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268D1" w14:textId="77777777" w:rsidR="00E560D1" w:rsidRDefault="00E560D1" w:rsidP="00E560D1">
            <w:pPr>
              <w:pStyle w:val="ac"/>
              <w:numPr>
                <w:ilvl w:val="0"/>
                <w:numId w:val="26"/>
              </w:numPr>
              <w:spacing w:before="0" w:after="0"/>
              <w:ind w:left="0" w:firstLine="0"/>
              <w:rPr>
                <w:lang w:eastAsia="en-US"/>
              </w:rPr>
            </w:pPr>
            <w:r w:rsidRPr="00304E09">
              <w:rPr>
                <w:lang w:eastAsia="en-US"/>
              </w:rPr>
              <w:lastRenderedPageBreak/>
              <w:t xml:space="preserve">Подрядчик </w:t>
            </w:r>
            <w:r>
              <w:rPr>
                <w:lang w:eastAsia="en-US"/>
              </w:rPr>
              <w:t>обязан</w:t>
            </w:r>
            <w:r w:rsidRPr="00304E09">
              <w:rPr>
                <w:lang w:eastAsia="en-US"/>
              </w:rPr>
              <w:t>:</w:t>
            </w:r>
          </w:p>
          <w:p w14:paraId="744BCFCC" w14:textId="77777777" w:rsidR="00E560D1" w:rsidRPr="00304E09" w:rsidRDefault="00E560D1" w:rsidP="00E560D1">
            <w:pPr>
              <w:pStyle w:val="ac"/>
              <w:numPr>
                <w:ilvl w:val="1"/>
                <w:numId w:val="26"/>
              </w:numPr>
              <w:spacing w:before="0" w:after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иметь н</w:t>
            </w:r>
            <w:r w:rsidRPr="00304E09">
              <w:rPr>
                <w:lang w:eastAsia="en-US"/>
              </w:rPr>
              <w:t xml:space="preserve">еобходимые разрешения, лицензию МЧС, допуски и иные документы, предоставляющие ему право осуществлять </w:t>
            </w:r>
            <w:r>
              <w:rPr>
                <w:lang w:eastAsia="en-US"/>
              </w:rPr>
              <w:t xml:space="preserve">монтаж </w:t>
            </w:r>
            <w:r>
              <w:rPr>
                <w:lang w:eastAsia="en-US"/>
              </w:rPr>
              <w:lastRenderedPageBreak/>
              <w:t>систем и средств противопожарной защиты, включая производство пусконаладочных работ,</w:t>
            </w:r>
            <w:r w:rsidRPr="00304E09">
              <w:rPr>
                <w:lang w:eastAsia="en-US"/>
              </w:rPr>
              <w:t xml:space="preserve"> в порядке, установленном применимыми нормами и правилами д</w:t>
            </w:r>
            <w:r>
              <w:rPr>
                <w:lang w:eastAsia="en-US"/>
              </w:rPr>
              <w:t>ействующего законодательства РФ;</w:t>
            </w:r>
          </w:p>
          <w:p w14:paraId="1B6FB5F5" w14:textId="77777777" w:rsidR="00E560D1" w:rsidRDefault="00E560D1" w:rsidP="00E560D1">
            <w:pPr>
              <w:pStyle w:val="ac"/>
              <w:numPr>
                <w:ilvl w:val="1"/>
                <w:numId w:val="26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обеспечить н</w:t>
            </w:r>
            <w:r w:rsidRPr="00304E09">
              <w:rPr>
                <w:lang w:eastAsia="en-US"/>
              </w:rPr>
              <w:t>аличие у персонала профессионального техническ</w:t>
            </w:r>
            <w:r>
              <w:rPr>
                <w:lang w:eastAsia="en-US"/>
              </w:rPr>
              <w:t xml:space="preserve">ого </w:t>
            </w:r>
            <w:r w:rsidRPr="00304E09">
              <w:rPr>
                <w:lang w:eastAsia="en-US"/>
              </w:rPr>
              <w:t>образования (профессиональной подготовки), соответствующего выполнению работ и оказанию услуг с предоставлением подтверждающих документов</w:t>
            </w:r>
            <w:r>
              <w:rPr>
                <w:lang w:eastAsia="en-US"/>
              </w:rPr>
              <w:t>;</w:t>
            </w:r>
          </w:p>
          <w:p w14:paraId="27A43153" w14:textId="77777777" w:rsidR="00E560D1" w:rsidRDefault="00E560D1" w:rsidP="00E560D1">
            <w:pPr>
              <w:pStyle w:val="ac"/>
              <w:numPr>
                <w:ilvl w:val="1"/>
                <w:numId w:val="26"/>
              </w:numPr>
              <w:spacing w:before="0" w:after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производить работы по Договору силами с</w:t>
            </w:r>
            <w:r w:rsidRPr="0069793C">
              <w:rPr>
                <w:lang w:eastAsia="en-US"/>
              </w:rPr>
              <w:t xml:space="preserve">пециалистов </w:t>
            </w:r>
            <w:r>
              <w:rPr>
                <w:lang w:eastAsia="en-US"/>
              </w:rPr>
              <w:t xml:space="preserve">с </w:t>
            </w:r>
            <w:r w:rsidRPr="0069793C">
              <w:rPr>
                <w:lang w:eastAsia="en-US"/>
              </w:rPr>
              <w:t>соответствующей квалификации, наличие</w:t>
            </w:r>
            <w:r>
              <w:rPr>
                <w:lang w:eastAsia="en-US"/>
              </w:rPr>
              <w:t>м</w:t>
            </w:r>
            <w:r w:rsidRPr="0069793C">
              <w:rPr>
                <w:lang w:eastAsia="en-US"/>
              </w:rPr>
              <w:t xml:space="preserve"> опыта по </w:t>
            </w:r>
            <w:r>
              <w:rPr>
                <w:lang w:eastAsia="en-US"/>
              </w:rPr>
              <w:t>монтажу</w:t>
            </w:r>
            <w:r w:rsidRPr="0069793C">
              <w:rPr>
                <w:lang w:eastAsia="en-US"/>
              </w:rPr>
              <w:t xml:space="preserve"> систем противопожарной защиты объектов, аналогичных </w:t>
            </w:r>
            <w:r>
              <w:rPr>
                <w:lang w:eastAsia="en-US"/>
              </w:rPr>
              <w:t>Объекту Заказчика;</w:t>
            </w:r>
          </w:p>
          <w:p w14:paraId="61051544" w14:textId="77777777" w:rsidR="00E560D1" w:rsidRDefault="00E560D1" w:rsidP="00E560D1">
            <w:pPr>
              <w:pStyle w:val="ac"/>
              <w:numPr>
                <w:ilvl w:val="1"/>
                <w:numId w:val="26"/>
              </w:numPr>
              <w:tabs>
                <w:tab w:val="left" w:pos="741"/>
              </w:tabs>
              <w:spacing w:before="0" w:after="0"/>
              <w:ind w:left="0" w:firstLine="0"/>
              <w:rPr>
                <w:lang w:eastAsia="en-US"/>
              </w:rPr>
            </w:pPr>
            <w:r w:rsidRPr="0069793C">
              <w:rPr>
                <w:lang w:eastAsia="en-US"/>
              </w:rPr>
              <w:t>соблюдать правила внутреннего распорядка и контрольно-пропускного режима, инструкци</w:t>
            </w:r>
            <w:r>
              <w:rPr>
                <w:lang w:eastAsia="en-US"/>
              </w:rPr>
              <w:t>и</w:t>
            </w:r>
            <w:r w:rsidRPr="0069793C">
              <w:rPr>
                <w:lang w:eastAsia="en-US"/>
              </w:rPr>
              <w:t xml:space="preserve"> по охране труда и внутренни</w:t>
            </w:r>
            <w:r>
              <w:rPr>
                <w:lang w:eastAsia="en-US"/>
              </w:rPr>
              <w:t>е</w:t>
            </w:r>
            <w:r w:rsidRPr="0069793C">
              <w:rPr>
                <w:lang w:eastAsia="en-US"/>
              </w:rPr>
              <w:t xml:space="preserve"> положени</w:t>
            </w:r>
            <w:r>
              <w:rPr>
                <w:lang w:eastAsia="en-US"/>
              </w:rPr>
              <w:t>я</w:t>
            </w:r>
            <w:r w:rsidRPr="0069793C">
              <w:rPr>
                <w:lang w:eastAsia="en-US"/>
              </w:rPr>
              <w:t>, а также соблюдать правила привлечения и использования иностранной и иногородней рабочей силы, установле</w:t>
            </w:r>
            <w:r>
              <w:rPr>
                <w:lang w:eastAsia="en-US"/>
              </w:rPr>
              <w:t>нные Законодательством РФ;</w:t>
            </w:r>
          </w:p>
          <w:p w14:paraId="1B0DC2EC" w14:textId="708AE8E0" w:rsidR="00E560D1" w:rsidRPr="00E37684" w:rsidRDefault="00E560D1" w:rsidP="00E560D1">
            <w:pPr>
              <w:pStyle w:val="ac"/>
              <w:numPr>
                <w:ilvl w:val="1"/>
                <w:numId w:val="26"/>
              </w:numPr>
              <w:tabs>
                <w:tab w:val="left" w:pos="741"/>
              </w:tabs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 w:rsidRPr="0033557E">
              <w:rPr>
                <w:lang w:eastAsia="en-US"/>
              </w:rPr>
              <w:t xml:space="preserve">при ведении работ </w:t>
            </w:r>
            <w:r>
              <w:rPr>
                <w:lang w:eastAsia="en-US"/>
              </w:rPr>
              <w:t xml:space="preserve">принимать все </w:t>
            </w:r>
            <w:r w:rsidRPr="0033557E">
              <w:rPr>
                <w:lang w:eastAsia="en-US"/>
              </w:rPr>
              <w:t>меры для исключения влияния работ на производственные процессы</w:t>
            </w:r>
            <w:r>
              <w:rPr>
                <w:lang w:eastAsia="en-US"/>
              </w:rPr>
              <w:t xml:space="preserve"> Объекта</w:t>
            </w:r>
            <w:r w:rsidR="005D6A7A">
              <w:rPr>
                <w:lang w:eastAsia="en-US"/>
              </w:rPr>
              <w:t xml:space="preserve">. </w:t>
            </w:r>
            <w:r w:rsidR="005D6A7A" w:rsidRPr="00A3242D">
              <w:rPr>
                <w:lang w:eastAsia="en-US"/>
              </w:rPr>
              <w:t>Подрядчиком предусмотреть возможность выполнение работ, в определенн</w:t>
            </w:r>
            <w:r w:rsidR="003023B5">
              <w:rPr>
                <w:lang w:eastAsia="en-US"/>
              </w:rPr>
              <w:t>ые (согласованные</w:t>
            </w:r>
            <w:r w:rsidR="005D6A7A" w:rsidRPr="00A3242D">
              <w:rPr>
                <w:lang w:eastAsia="en-US"/>
              </w:rPr>
              <w:t>) дни, с выходом привлекаемого персонала в вечерние и ночные часы;</w:t>
            </w:r>
          </w:p>
          <w:p w14:paraId="79FB9CD1" w14:textId="77777777" w:rsidR="00E560D1" w:rsidRPr="00E37684" w:rsidRDefault="00E560D1" w:rsidP="00E560D1">
            <w:pPr>
              <w:pStyle w:val="ac"/>
              <w:numPr>
                <w:ilvl w:val="1"/>
                <w:numId w:val="26"/>
              </w:numPr>
              <w:tabs>
                <w:tab w:val="left" w:pos="741"/>
              </w:tabs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>выполнить р</w:t>
            </w:r>
            <w:r w:rsidRPr="00D4186D">
              <w:rPr>
                <w:lang w:eastAsia="en-US"/>
              </w:rPr>
              <w:t xml:space="preserve">аботы </w:t>
            </w:r>
            <w:r>
              <w:rPr>
                <w:lang w:eastAsia="en-US"/>
              </w:rPr>
              <w:t>по Договору</w:t>
            </w:r>
            <w:r w:rsidRPr="00D4186D">
              <w:rPr>
                <w:lang w:eastAsia="en-US"/>
              </w:rPr>
              <w:t xml:space="preserve"> в полном объеме и в установленные сроки.</w:t>
            </w:r>
          </w:p>
        </w:tc>
      </w:tr>
      <w:tr w:rsidR="00E560D1" w:rsidRPr="00ED6A18" w14:paraId="65401EB2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ECA6" w14:textId="77777777" w:rsidR="00E560D1" w:rsidRPr="00ED6A18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lastRenderedPageBreak/>
              <w:t>8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BA32E" w14:textId="77777777" w:rsidR="00E560D1" w:rsidRPr="00ED6A18" w:rsidRDefault="00E560D1" w:rsidP="00D73A1F">
            <w:pPr>
              <w:ind w:firstLine="0"/>
              <w:jc w:val="left"/>
              <w:rPr>
                <w:b/>
              </w:rPr>
            </w:pPr>
            <w:r w:rsidRPr="00ED6A18">
              <w:t>Требования к безопасности выполняемых работ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CD64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 w:rsidRPr="009C2D98">
              <w:rPr>
                <w:lang w:eastAsia="en-US"/>
              </w:rPr>
              <w:t>Безопасность выполняемых работ регламентируется следующими документами</w:t>
            </w:r>
            <w:r>
              <w:rPr>
                <w:lang w:eastAsia="en-US"/>
              </w:rPr>
              <w:t>:</w:t>
            </w:r>
          </w:p>
          <w:p w14:paraId="53573936" w14:textId="77777777" w:rsidR="00E560D1" w:rsidRDefault="00E560D1" w:rsidP="00D73A1F">
            <w:pPr>
              <w:pStyle w:val="ac"/>
              <w:ind w:left="0" w:firstLine="284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9C2D98">
              <w:rPr>
                <w:lang w:eastAsia="en-US"/>
              </w:rPr>
              <w:t>СП 12-136-2002 «Безопасность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работ»;</w:t>
            </w:r>
          </w:p>
          <w:p w14:paraId="543ABC30" w14:textId="77777777" w:rsidR="00E560D1" w:rsidRDefault="00E560D1" w:rsidP="00D73A1F">
            <w:pPr>
              <w:pStyle w:val="ac"/>
              <w:ind w:left="0" w:firstLine="142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9C2D98">
              <w:rPr>
                <w:lang w:eastAsia="en-US"/>
              </w:rPr>
              <w:t>ГОСТ 12.1.004-91 «Система стандартов безопасности труда. Пожарная безопасность. Общие требования»;</w:t>
            </w:r>
          </w:p>
          <w:p w14:paraId="6C524E22" w14:textId="77777777" w:rsidR="00E560D1" w:rsidRDefault="00E560D1" w:rsidP="00D73A1F">
            <w:pPr>
              <w:pStyle w:val="ac"/>
              <w:tabs>
                <w:tab w:val="left" w:pos="318"/>
              </w:tabs>
              <w:ind w:left="0" w:firstLine="142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9C2D98">
              <w:rPr>
                <w:lang w:eastAsia="en-US"/>
              </w:rPr>
              <w:t>ГОСТ 12.1.009-2017 «Система стандартов безопасности труда. Электробезопасность. Термины и определения»</w:t>
            </w:r>
          </w:p>
          <w:p w14:paraId="2C8C603E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9C2D98">
              <w:rPr>
                <w:lang w:eastAsia="en-US"/>
              </w:rPr>
              <w:t>СП 48.13330.2019 «Свод правил. Организация строительства. СНиП 12-01-2004»;</w:t>
            </w:r>
          </w:p>
          <w:p w14:paraId="205507F6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9C2D98">
              <w:rPr>
                <w:lang w:eastAsia="en-US"/>
              </w:rPr>
              <w:t>Приказ Минтруда России от 11.12.2020 N883н «Об утверждении правил по охране труда при строительстве, реконструкции и ремонте».</w:t>
            </w:r>
          </w:p>
          <w:p w14:paraId="791F2F3F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>
              <w:rPr>
                <w:lang w:eastAsia="en-US"/>
              </w:rPr>
              <w:t>О</w:t>
            </w:r>
            <w:r w:rsidRPr="00D20287">
              <w:rPr>
                <w:lang w:eastAsia="en-US"/>
              </w:rPr>
              <w:t xml:space="preserve">тветственность за выполнение мероприятий по безопасному проведению работ персоналом Подрядчика </w:t>
            </w:r>
            <w:r>
              <w:rPr>
                <w:lang w:eastAsia="en-US"/>
              </w:rPr>
              <w:t xml:space="preserve">на территории Объекта </w:t>
            </w:r>
            <w:r w:rsidRPr="00D20287">
              <w:rPr>
                <w:lang w:eastAsia="en-US"/>
              </w:rPr>
              <w:t>возлагается на Подрядчика.</w:t>
            </w:r>
          </w:p>
          <w:p w14:paraId="3C647DA5" w14:textId="77777777" w:rsidR="00E560D1" w:rsidRPr="007342BF" w:rsidRDefault="00E560D1" w:rsidP="00E560D1">
            <w:pPr>
              <w:pStyle w:val="ac"/>
              <w:numPr>
                <w:ilvl w:val="1"/>
                <w:numId w:val="27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 w:rsidRPr="007342BF">
              <w:rPr>
                <w:lang w:eastAsia="en-US"/>
              </w:rPr>
              <w:t xml:space="preserve">До начала работ Подрядчик </w:t>
            </w:r>
            <w:r w:rsidRPr="007342BF">
              <w:rPr>
                <w:color w:val="000000" w:themeColor="text1"/>
                <w:lang w:eastAsia="en-US"/>
              </w:rPr>
              <w:t>предоставляет на согласование Заказчику:</w:t>
            </w:r>
          </w:p>
          <w:p w14:paraId="76350339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лицензию МЧС на право осуществления деятельности по монтажу, техническому обслуживанию и ремонту средств обеспечения пожарной безопасности зданий и сооружений</w:t>
            </w:r>
            <w:r>
              <w:rPr>
                <w:lang w:eastAsia="en-US"/>
              </w:rPr>
              <w:t>, включая пусконаладочные работы</w:t>
            </w:r>
            <w:r w:rsidRPr="008365D0">
              <w:rPr>
                <w:lang w:eastAsia="en-US"/>
              </w:rPr>
              <w:t xml:space="preserve">; </w:t>
            </w:r>
          </w:p>
          <w:p w14:paraId="6AC98B34" w14:textId="77777777" w:rsidR="00E560D1" w:rsidRPr="00C75CFC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аттестаты МЧС специалистов Подрядчика на право осуществления деятельности по монтажу, техническому обслуживанию и ремонту средств обеспечения пожарной безопасности зданий и сооружений,</w:t>
            </w:r>
            <w:r>
              <w:rPr>
                <w:lang w:eastAsia="en-US"/>
              </w:rPr>
              <w:t xml:space="preserve"> включая пусконаладочные работы;</w:t>
            </w:r>
          </w:p>
          <w:p w14:paraId="50EE4080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 xml:space="preserve">приказ о назначении ответственных лиц за ведение работ на объекте; </w:t>
            </w:r>
          </w:p>
          <w:p w14:paraId="5F2D5D05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 w:rsidRPr="008365D0">
              <w:rPr>
                <w:lang w:eastAsia="en-US"/>
              </w:rPr>
              <w:t xml:space="preserve">приказ о назначении ответственных лиц за ведение строительного контроля; </w:t>
            </w:r>
          </w:p>
          <w:p w14:paraId="6A565F95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приказ о назначении ответственных лиц за ведение исполнительной документации;</w:t>
            </w:r>
          </w:p>
          <w:p w14:paraId="0E9DBE02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 xml:space="preserve">приказ о назначении ответственных лиц за безопасное проведение работ; </w:t>
            </w:r>
          </w:p>
          <w:p w14:paraId="548F1543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 xml:space="preserve">приказ о назначении ответственных лиц за электробезопасность; </w:t>
            </w:r>
          </w:p>
          <w:p w14:paraId="102F9092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 xml:space="preserve">приказ о назначении ответственных лиц за пожарную безопасность; </w:t>
            </w:r>
          </w:p>
          <w:p w14:paraId="0BC9F3BB" w14:textId="77777777" w:rsidR="00E560D1" w:rsidRPr="007342BF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 w:rsidRPr="00E85AD3">
              <w:rPr>
                <w:lang w:eastAsia="en-US"/>
              </w:rPr>
              <w:t>- удостоверения</w:t>
            </w:r>
            <w:r w:rsidRPr="007342BF">
              <w:rPr>
                <w:lang w:eastAsia="en-US"/>
              </w:rPr>
              <w:t>/протоколы проверки знаний, требований охраны труда ответственных лиц;</w:t>
            </w:r>
          </w:p>
          <w:p w14:paraId="5D97F35F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 w:rsidRPr="007342BF">
              <w:rPr>
                <w:lang w:eastAsia="en-US"/>
              </w:rPr>
              <w:t>- удостоверения ответственных лиц за безопасное выполнение работ на высоте (</w:t>
            </w:r>
            <w:r>
              <w:rPr>
                <w:lang w:eastAsia="en-US"/>
              </w:rPr>
              <w:t>р</w:t>
            </w:r>
            <w:r w:rsidRPr="007342BF">
              <w:rPr>
                <w:lang w:eastAsia="en-US"/>
              </w:rPr>
              <w:t>уководитель работ – лицо</w:t>
            </w:r>
            <w:r>
              <w:rPr>
                <w:lang w:eastAsia="en-US"/>
              </w:rPr>
              <w:t xml:space="preserve">, выдающее наряд-допуск – </w:t>
            </w:r>
            <w:r w:rsidRPr="007342BF">
              <w:rPr>
                <w:lang w:eastAsia="en-US"/>
              </w:rPr>
              <w:t>3 гр.</w:t>
            </w:r>
            <w:r>
              <w:rPr>
                <w:lang w:eastAsia="en-US"/>
              </w:rPr>
              <w:t>;</w:t>
            </w:r>
            <w:r w:rsidRPr="007342BF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р</w:t>
            </w:r>
            <w:r w:rsidRPr="007342BF">
              <w:rPr>
                <w:lang w:eastAsia="en-US"/>
              </w:rPr>
              <w:t>аботник</w:t>
            </w:r>
            <w:r>
              <w:rPr>
                <w:lang w:eastAsia="en-US"/>
              </w:rPr>
              <w:t>и,</w:t>
            </w:r>
            <w:r w:rsidRPr="007342BF">
              <w:rPr>
                <w:lang w:eastAsia="en-US"/>
              </w:rPr>
              <w:t xml:space="preserve"> выполняю</w:t>
            </w:r>
            <w:r>
              <w:rPr>
                <w:lang w:eastAsia="en-US"/>
              </w:rPr>
              <w:t xml:space="preserve">щие работы на высоте выше 1,8 м – </w:t>
            </w:r>
            <w:r w:rsidRPr="007342BF">
              <w:rPr>
                <w:lang w:eastAsia="en-US"/>
              </w:rPr>
              <w:t>1 гр. или 2 гр</w:t>
            </w:r>
            <w:r>
              <w:rPr>
                <w:lang w:eastAsia="en-US"/>
              </w:rPr>
              <w:t>.</w:t>
            </w:r>
            <w:r w:rsidRPr="007342BF">
              <w:rPr>
                <w:lang w:eastAsia="en-US"/>
              </w:rPr>
              <w:t>)</w:t>
            </w:r>
            <w:r>
              <w:rPr>
                <w:lang w:eastAsia="en-US"/>
              </w:rPr>
              <w:t>;</w:t>
            </w:r>
          </w:p>
          <w:p w14:paraId="29606452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 xml:space="preserve">удостоверения ответственных лиц за пожарную безопасность; </w:t>
            </w:r>
          </w:p>
          <w:p w14:paraId="71F56B56" w14:textId="77777777" w:rsidR="00E560D1" w:rsidRPr="00C75CFC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удостоверения ответстве</w:t>
            </w:r>
            <w:r>
              <w:rPr>
                <w:lang w:eastAsia="en-US"/>
              </w:rPr>
              <w:t>нных лиц за электробезопасность;</w:t>
            </w:r>
          </w:p>
          <w:p w14:paraId="6F23C25E" w14:textId="77777777" w:rsidR="00E560D1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проект производства рабо</w:t>
            </w:r>
            <w:r w:rsidRPr="007342BF">
              <w:rPr>
                <w:lang w:eastAsia="en-US"/>
              </w:rPr>
              <w:t>т</w:t>
            </w:r>
            <w:r>
              <w:rPr>
                <w:lang w:eastAsia="en-US"/>
              </w:rPr>
              <w:t xml:space="preserve"> </w:t>
            </w:r>
            <w:r w:rsidRPr="007342BF">
              <w:rPr>
                <w:lang w:eastAsia="en-US"/>
              </w:rPr>
              <w:t>(ППР)</w:t>
            </w:r>
            <w:r>
              <w:rPr>
                <w:lang w:eastAsia="en-US"/>
              </w:rPr>
              <w:t xml:space="preserve"> </w:t>
            </w:r>
            <w:r w:rsidRPr="007342BF">
              <w:rPr>
                <w:lang w:eastAsia="en-US"/>
              </w:rPr>
              <w:t>либо технологическую карту (ТК)</w:t>
            </w:r>
            <w:r>
              <w:rPr>
                <w:lang w:eastAsia="en-US"/>
              </w:rPr>
              <w:t xml:space="preserve">, в том числе </w:t>
            </w:r>
            <w:r w:rsidRPr="007342BF">
              <w:rPr>
                <w:lang w:eastAsia="en-US"/>
              </w:rPr>
              <w:t>план аварийно-спасательных работ;</w:t>
            </w:r>
          </w:p>
          <w:p w14:paraId="49E4815D" w14:textId="77777777" w:rsidR="00E560D1" w:rsidRPr="008E538A" w:rsidRDefault="00E560D1" w:rsidP="00D73A1F">
            <w:pPr>
              <w:pStyle w:val="ac"/>
              <w:ind w:left="0" w:firstLine="38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8365D0">
              <w:rPr>
                <w:lang w:eastAsia="en-US"/>
              </w:rPr>
              <w:t>график производства работ.</w:t>
            </w:r>
          </w:p>
          <w:p w14:paraId="5E43B84E" w14:textId="77777777" w:rsidR="00E560D1" w:rsidRPr="008E538A" w:rsidRDefault="00E560D1" w:rsidP="00E560D1">
            <w:pPr>
              <w:pStyle w:val="ac"/>
              <w:numPr>
                <w:ilvl w:val="1"/>
                <w:numId w:val="27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 w:rsidRPr="008E538A">
              <w:rPr>
                <w:lang w:eastAsia="en-US"/>
              </w:rPr>
              <w:t>До начала работ Заказчик проводит инструктаж по охране труда и пожарной безопасности сотрудников Подрядчика (руководителей, специалистов по охране труда) при наличии действующих удостоверений по пожарной безопасности и удостоверений/протоколы проверки знаний, требований охраны труда ответственных лиц;</w:t>
            </w:r>
          </w:p>
          <w:p w14:paraId="67027B46" w14:textId="77777777" w:rsidR="00E560D1" w:rsidRPr="00264CB2" w:rsidRDefault="00E560D1" w:rsidP="00E560D1">
            <w:pPr>
              <w:pStyle w:val="ac"/>
              <w:numPr>
                <w:ilvl w:val="1"/>
                <w:numId w:val="27"/>
              </w:numPr>
              <w:tabs>
                <w:tab w:val="left" w:pos="318"/>
              </w:tabs>
              <w:spacing w:before="0" w:after="0"/>
              <w:ind w:left="0" w:firstLine="0"/>
              <w:rPr>
                <w:lang w:eastAsia="en-US"/>
              </w:rPr>
            </w:pPr>
            <w:r w:rsidRPr="00D20287">
              <w:rPr>
                <w:lang w:eastAsia="en-US"/>
              </w:rPr>
              <w:t>Подрядчик</w:t>
            </w:r>
            <w:r>
              <w:rPr>
                <w:lang w:eastAsia="en-US"/>
              </w:rPr>
              <w:t xml:space="preserve"> при производстве работ на Объекте Заказчика обеспечивает </w:t>
            </w:r>
            <w:r w:rsidRPr="00D20287">
              <w:rPr>
                <w:lang w:eastAsia="en-US"/>
              </w:rPr>
              <w:t>выполнение требований по предотвращению производственных рисков</w:t>
            </w:r>
            <w:r>
              <w:rPr>
                <w:lang w:eastAsia="en-US"/>
              </w:rPr>
              <w:t>.</w:t>
            </w:r>
          </w:p>
        </w:tc>
      </w:tr>
      <w:tr w:rsidR="00E560D1" w:rsidRPr="00ED6A18" w14:paraId="7AB8F7B1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6C93" w14:textId="77777777" w:rsidR="00E560D1" w:rsidRPr="00ED6A18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lastRenderedPageBreak/>
              <w:t>9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E04269" w14:textId="77777777" w:rsidR="00E560D1" w:rsidRPr="00ED6A18" w:rsidRDefault="00E560D1" w:rsidP="00D73A1F">
            <w:pPr>
              <w:ind w:firstLine="0"/>
              <w:jc w:val="left"/>
            </w:pPr>
            <w:r w:rsidRPr="00ED6A18">
              <w:t>Требования к качеству выполняемых работ в соответствии со строительными нормами и правилами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650C" w14:textId="77777777" w:rsidR="00E560D1" w:rsidRDefault="00E560D1" w:rsidP="00E560D1">
            <w:pPr>
              <w:pStyle w:val="ac"/>
              <w:numPr>
                <w:ilvl w:val="0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1A679E">
              <w:rPr>
                <w:lang w:eastAsia="en-US"/>
              </w:rPr>
              <w:t>Качество Услуг должно соответствовать требованиям, предъявляемым Заказчиком по Договору, а также настоящему Техническому</w:t>
            </w:r>
            <w:r>
              <w:rPr>
                <w:lang w:eastAsia="en-US"/>
              </w:rPr>
              <w:t xml:space="preserve"> заданию применимых СНиП, ГОСТ</w:t>
            </w:r>
            <w:r w:rsidRPr="001A679E">
              <w:rPr>
                <w:lang w:eastAsia="en-US"/>
              </w:rPr>
              <w:t>, Регламентов, ТУ и иным нормам, правилам и законам, действующим на территории РФ:</w:t>
            </w:r>
          </w:p>
          <w:p w14:paraId="60117252" w14:textId="77777777" w:rsidR="00E560D1" w:rsidRDefault="00E560D1" w:rsidP="00D73A1F">
            <w:pPr>
              <w:pStyle w:val="ac"/>
              <w:ind w:left="0" w:firstLine="458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1A679E">
              <w:rPr>
                <w:lang w:eastAsia="en-US"/>
              </w:rPr>
              <w:t>Приказ Министерства экономического развития РФ от 04.06.2010 № 229 «О требованиях энергетической эффективности товаров, используемых для создания элементов конструкций зданий, строений, сооружений, в том числе инженерных систем ресурсоснабжения, влияющих на энергетическую эффективност</w:t>
            </w:r>
            <w:r>
              <w:rPr>
                <w:lang w:eastAsia="en-US"/>
              </w:rPr>
              <w:t>ь зданий, строений, сооружений»;</w:t>
            </w:r>
          </w:p>
          <w:p w14:paraId="185BA276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>- Постановление</w:t>
            </w:r>
            <w:r w:rsidRPr="001A679E">
              <w:rPr>
                <w:lang w:eastAsia="en-US"/>
              </w:rPr>
              <w:t xml:space="preserve"> Правите</w:t>
            </w:r>
            <w:r>
              <w:rPr>
                <w:lang w:eastAsia="en-US"/>
              </w:rPr>
              <w:t>льства РФ от 23.12.2021 N 2425 «</w:t>
            </w:r>
            <w:r w:rsidRPr="001A679E">
              <w:rPr>
                <w:lang w:eastAsia="en-US"/>
              </w:rPr>
              <w:t>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</w:t>
            </w:r>
            <w:r>
              <w:rPr>
                <w:lang w:eastAsia="en-US"/>
              </w:rPr>
              <w:t>ительства Российской Федерации»;</w:t>
            </w:r>
          </w:p>
          <w:p w14:paraId="0E744736" w14:textId="77777777" w:rsidR="00E560D1" w:rsidRPr="001A679E" w:rsidRDefault="00E560D1" w:rsidP="00D73A1F">
            <w:pPr>
              <w:pStyle w:val="ac"/>
              <w:ind w:left="0" w:firstLine="0"/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- </w:t>
            </w:r>
            <w:r w:rsidRPr="001A679E">
              <w:rPr>
                <w:rFonts w:eastAsiaTheme="minorHAnsi"/>
                <w:bCs/>
                <w:lang w:eastAsia="en-US"/>
              </w:rPr>
              <w:t>Градостроительный кодекс РФ №190-ФЗ;</w:t>
            </w:r>
          </w:p>
          <w:p w14:paraId="1DDC9AE4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>Федеральный закон №123-ФЗ. «Технический регламент о требованиях пожарной безопасности»;</w:t>
            </w:r>
          </w:p>
          <w:p w14:paraId="332EE01D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 xml:space="preserve">- </w:t>
            </w:r>
            <w:r w:rsidRPr="001A679E">
              <w:rPr>
                <w:bCs/>
                <w:lang w:eastAsia="en-US"/>
              </w:rPr>
              <w:t>Федеральный закон №384-ФЗ. «Технический регламент о безопасности зданий и сооружений»;</w:t>
            </w:r>
          </w:p>
          <w:p w14:paraId="285896B9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>Постановление Правительства РФ от 16 февраля 2008 г. № 87 «О составе разделов проектной документации и требованиях к их содержанию»;</w:t>
            </w:r>
          </w:p>
          <w:p w14:paraId="699AF70B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>ГОСТ 12.1.004-91 «Система стандартов безопасности труда. Пожарная безопасность. Общие требования»;</w:t>
            </w:r>
          </w:p>
          <w:p w14:paraId="790457E7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>СП 3.13130.2009 «Системы противопожарной защиты. Система оповещения и управления эвакуацией людей при пожаре. Требования пожарной безопасности»</w:t>
            </w:r>
            <w:r>
              <w:rPr>
                <w:bCs/>
                <w:lang w:eastAsia="en-US"/>
              </w:rPr>
              <w:t>;</w:t>
            </w:r>
          </w:p>
          <w:p w14:paraId="36AD433D" w14:textId="77777777" w:rsidR="00E560D1" w:rsidRPr="000516FA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>СП 484.1311500.2020 «Системы противопожарной защиты. Системы пожарной сигнализации и автоматизация систем противопожарной защиты»</w:t>
            </w:r>
            <w:r>
              <w:rPr>
                <w:bCs/>
                <w:lang w:eastAsia="en-US"/>
              </w:rPr>
              <w:t>;</w:t>
            </w:r>
          </w:p>
          <w:p w14:paraId="2FF93AA0" w14:textId="77777777" w:rsidR="00E560D1" w:rsidRPr="001A679E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>- СП 486.1311500.2020 «</w:t>
            </w:r>
            <w:r w:rsidRPr="000516FA">
              <w:rPr>
                <w:bCs/>
                <w:lang w:eastAsia="en-US"/>
              </w:rPr>
              <w:t>Системы противопожарной защиты. Перечень зданий, сооружений, помещений и оборудования, подлежащих защите автоматическими установками пожаротушения и системами пожарной сигнализации. Т</w:t>
            </w:r>
            <w:r>
              <w:rPr>
                <w:bCs/>
                <w:lang w:eastAsia="en-US"/>
              </w:rPr>
              <w:t>ребования пожарной безопасности»;</w:t>
            </w:r>
          </w:p>
          <w:p w14:paraId="074AE033" w14:textId="77777777" w:rsidR="00E560D1" w:rsidRPr="00BB5C0D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1A679E">
              <w:rPr>
                <w:bCs/>
                <w:lang w:eastAsia="en-US"/>
              </w:rPr>
              <w:t xml:space="preserve">СП 6.13130.2021 </w:t>
            </w:r>
            <w:r>
              <w:rPr>
                <w:bCs/>
                <w:lang w:eastAsia="en-US"/>
              </w:rPr>
              <w:t>«</w:t>
            </w:r>
            <w:r w:rsidRPr="001A679E">
              <w:rPr>
                <w:bCs/>
                <w:lang w:eastAsia="en-US"/>
              </w:rPr>
              <w:t>Системы противопожарной защиты. Электроустановки низковольтные. Требования пожарной безопасности</w:t>
            </w:r>
            <w:r>
              <w:rPr>
                <w:bCs/>
                <w:lang w:eastAsia="en-US"/>
              </w:rPr>
              <w:t>»</w:t>
            </w:r>
            <w:r w:rsidRPr="001A679E">
              <w:rPr>
                <w:bCs/>
                <w:lang w:eastAsia="en-US"/>
              </w:rPr>
              <w:t>;</w:t>
            </w:r>
          </w:p>
          <w:p w14:paraId="5E87B05C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>- СП 7.13130 «</w:t>
            </w:r>
            <w:r w:rsidRPr="00BB5C0D">
              <w:rPr>
                <w:lang w:eastAsia="en-US"/>
              </w:rPr>
              <w:t>Отопление, вентиляция и кондиционирование. Т</w:t>
            </w:r>
            <w:r>
              <w:rPr>
                <w:lang w:eastAsia="en-US"/>
              </w:rPr>
              <w:t>ребования пожарной безопасности»;</w:t>
            </w:r>
          </w:p>
          <w:p w14:paraId="16859D3B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EC1E42">
              <w:rPr>
                <w:bCs/>
                <w:lang w:eastAsia="en-US"/>
              </w:rPr>
              <w:t xml:space="preserve">ПУЭ (Правила устройства электроустановок); </w:t>
            </w:r>
          </w:p>
          <w:p w14:paraId="1EED91D0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 xml:space="preserve">- </w:t>
            </w:r>
            <w:r w:rsidRPr="00EC1E42">
              <w:rPr>
                <w:bCs/>
                <w:lang w:eastAsia="en-US"/>
              </w:rPr>
              <w:t xml:space="preserve">СП 12-136-2002 </w:t>
            </w:r>
            <w:r>
              <w:rPr>
                <w:bCs/>
                <w:lang w:eastAsia="en-US"/>
              </w:rPr>
              <w:t>«</w:t>
            </w:r>
            <w:r w:rsidRPr="00EC1E42">
              <w:rPr>
                <w:bCs/>
                <w:lang w:eastAsia="en-US"/>
              </w:rPr>
              <w:t>Безопасность труда в строительстве. Решения по охране труда и промышленной безопасности в проектах организации строительства и проектах производства работ</w:t>
            </w:r>
            <w:r>
              <w:rPr>
                <w:bCs/>
                <w:lang w:eastAsia="en-US"/>
              </w:rPr>
              <w:t>»</w:t>
            </w:r>
            <w:r w:rsidRPr="00EC1E42">
              <w:rPr>
                <w:bCs/>
                <w:lang w:eastAsia="en-US"/>
              </w:rPr>
              <w:t>;</w:t>
            </w:r>
          </w:p>
          <w:p w14:paraId="1AFFA6F1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bCs/>
                <w:lang w:eastAsia="en-US"/>
              </w:rPr>
              <w:t>- ГОСТ 31565-2012 «</w:t>
            </w:r>
            <w:r w:rsidRPr="00EC1E42">
              <w:rPr>
                <w:bCs/>
                <w:lang w:eastAsia="en-US"/>
              </w:rPr>
              <w:t>Кабельные изделия. Требования пожарной безопасности</w:t>
            </w:r>
            <w:r>
              <w:rPr>
                <w:bCs/>
                <w:lang w:eastAsia="en-US"/>
              </w:rPr>
              <w:t>»</w:t>
            </w:r>
            <w:r w:rsidRPr="00EC1E42">
              <w:rPr>
                <w:bCs/>
                <w:lang w:eastAsia="en-US"/>
              </w:rPr>
              <w:t>;</w:t>
            </w:r>
          </w:p>
          <w:p w14:paraId="5CB41EE0" w14:textId="77777777" w:rsidR="00E560D1" w:rsidRPr="0029496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- </w:t>
            </w:r>
            <w:r w:rsidRPr="00EC1E42">
              <w:rPr>
                <w:rFonts w:eastAsiaTheme="minorHAnsi"/>
                <w:bCs/>
                <w:lang w:eastAsia="en-US"/>
              </w:rPr>
              <w:t xml:space="preserve">ГОСТ Р 21.101-2020 </w:t>
            </w:r>
            <w:r>
              <w:rPr>
                <w:rFonts w:eastAsiaTheme="minorHAnsi"/>
                <w:bCs/>
                <w:lang w:eastAsia="en-US"/>
              </w:rPr>
              <w:t>«</w:t>
            </w:r>
            <w:r w:rsidRPr="00EC1E42">
              <w:rPr>
                <w:rFonts w:eastAsiaTheme="minorHAnsi"/>
                <w:bCs/>
                <w:lang w:eastAsia="en-US"/>
              </w:rPr>
              <w:t>Система проектной документации для строительства. Основные требования к пр</w:t>
            </w:r>
            <w:r>
              <w:rPr>
                <w:rFonts w:eastAsiaTheme="minorHAnsi"/>
                <w:bCs/>
                <w:lang w:eastAsia="en-US"/>
              </w:rPr>
              <w:t>оектной и рабочей документации»;</w:t>
            </w:r>
          </w:p>
          <w:p w14:paraId="0511617A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294961">
              <w:rPr>
                <w:lang w:eastAsia="en-US"/>
              </w:rPr>
              <w:t>ГОСТ Р 59636-2021</w:t>
            </w:r>
            <w:r>
              <w:rPr>
                <w:lang w:eastAsia="en-US"/>
              </w:rPr>
              <w:t xml:space="preserve"> «</w:t>
            </w:r>
            <w:r w:rsidRPr="00294961">
              <w:rPr>
                <w:lang w:eastAsia="en-US"/>
              </w:rPr>
              <w:t>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</w:t>
            </w:r>
            <w:r>
              <w:rPr>
                <w:lang w:eastAsia="en-US"/>
              </w:rPr>
              <w:t>»;</w:t>
            </w:r>
          </w:p>
          <w:p w14:paraId="06D54098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EC1E42">
              <w:rPr>
                <w:rFonts w:eastAsiaTheme="minorHAnsi"/>
                <w:lang w:eastAsia="en-US"/>
              </w:rPr>
              <w:t>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</w:t>
            </w:r>
            <w:r>
              <w:rPr>
                <w:rFonts w:eastAsiaTheme="minorHAnsi"/>
                <w:lang w:eastAsia="en-US"/>
              </w:rPr>
              <w:t>;</w:t>
            </w:r>
          </w:p>
          <w:p w14:paraId="3E1BAE55" w14:textId="77777777" w:rsidR="00E560D1" w:rsidRPr="006C7B4D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EC1E42">
              <w:rPr>
                <w:rFonts w:eastAsiaTheme="minorHAnsi"/>
                <w:lang w:eastAsia="en-US"/>
              </w:rPr>
              <w:t xml:space="preserve"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</w:t>
            </w:r>
            <w:r>
              <w:rPr>
                <w:rFonts w:eastAsiaTheme="minorHAnsi"/>
                <w:lang w:eastAsia="en-US"/>
              </w:rPr>
              <w:t>испытаний на работоспособность»;</w:t>
            </w:r>
          </w:p>
          <w:p w14:paraId="46FBC5AD" w14:textId="77777777" w:rsidR="00E560D1" w:rsidRPr="007608DD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</w:t>
            </w:r>
            <w:r w:rsidRPr="00AD27D7">
              <w:rPr>
                <w:color w:val="000000" w:themeColor="text1"/>
                <w:lang w:eastAsia="en-US"/>
              </w:rPr>
              <w:t xml:space="preserve">ГОСТ Р 53325-2012 </w:t>
            </w:r>
            <w:r>
              <w:rPr>
                <w:color w:val="000000" w:themeColor="text1"/>
                <w:lang w:eastAsia="en-US"/>
              </w:rPr>
              <w:t>«</w:t>
            </w:r>
            <w:r w:rsidRPr="00AD27D7">
              <w:rPr>
                <w:color w:val="000000" w:themeColor="text1"/>
                <w:lang w:eastAsia="en-US"/>
              </w:rPr>
              <w:t>Национальный стандарт Российской Федерации. Техника пожарная. Технические средства пожарной автоматики. Общие технические требования и методы испытаний</w:t>
            </w:r>
            <w:r>
              <w:rPr>
                <w:color w:val="000000" w:themeColor="text1"/>
                <w:lang w:eastAsia="en-US"/>
              </w:rPr>
              <w:t>»;</w:t>
            </w:r>
          </w:p>
          <w:p w14:paraId="43DB4CAC" w14:textId="77777777" w:rsidR="00E560D1" w:rsidRPr="00ED4F7A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Pr="005B616D">
              <w:rPr>
                <w:rFonts w:eastAsiaTheme="minorHAnsi"/>
                <w:lang w:eastAsia="en-US"/>
              </w:rPr>
              <w:t>ГОСТ Р 70444-2022</w:t>
            </w:r>
            <w:r>
              <w:rPr>
                <w:rFonts w:eastAsiaTheme="minorHAnsi"/>
                <w:lang w:eastAsia="en-US"/>
              </w:rPr>
              <w:t xml:space="preserve"> «</w:t>
            </w:r>
            <w:r w:rsidRPr="007608DD">
              <w:rPr>
                <w:rFonts w:eastAsiaTheme="minorHAnsi"/>
                <w:lang w:eastAsia="en-US"/>
              </w:rPr>
              <w:t>Кабельные системы. Кабельный журнал. Требования к составу и содержанию</w:t>
            </w:r>
            <w:r>
              <w:rPr>
                <w:rFonts w:eastAsiaTheme="minorHAnsi"/>
                <w:lang w:eastAsia="en-US"/>
              </w:rPr>
              <w:t>».</w:t>
            </w:r>
          </w:p>
          <w:p w14:paraId="4F193F9F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ED4F7A">
              <w:rPr>
                <w:lang w:eastAsia="en-US"/>
              </w:rPr>
              <w:t>РД 25.953-90 «Системы автоматические пожаротушения, пожарной, охранной и охранно-пожарной сигнализации. Обозначения условн</w:t>
            </w:r>
            <w:r>
              <w:rPr>
                <w:lang w:eastAsia="en-US"/>
              </w:rPr>
              <w:t>ые графические элементов связи».</w:t>
            </w:r>
          </w:p>
          <w:p w14:paraId="16AA8823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 w:rsidRPr="00ED4F7A">
              <w:rPr>
                <w:lang w:eastAsia="en-US"/>
              </w:rPr>
              <w:t>ГОСТ 28130-89 «Пожарная техника. Огнетушители, установки пожаротушения и пожарной сигнализации. Об</w:t>
            </w:r>
            <w:r>
              <w:rPr>
                <w:lang w:eastAsia="en-US"/>
              </w:rPr>
              <w:t>означения условные графические»;</w:t>
            </w:r>
          </w:p>
          <w:p w14:paraId="2735643C" w14:textId="77777777" w:rsidR="00E560D1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ED4F7A">
              <w:rPr>
                <w:lang w:eastAsia="en-US"/>
              </w:rPr>
              <w:t>ГОСТ 21.210-2014 «Система проектной документации для строительства. Условные графические изображения электрооборудования и проводок на планах»</w:t>
            </w:r>
            <w:r>
              <w:rPr>
                <w:lang w:eastAsia="en-US"/>
              </w:rPr>
              <w:t>;</w:t>
            </w:r>
          </w:p>
          <w:p w14:paraId="46530A25" w14:textId="77777777" w:rsidR="00E560D1" w:rsidRPr="00EC1E42" w:rsidRDefault="00E560D1" w:rsidP="00D73A1F">
            <w:pPr>
              <w:pStyle w:val="ac"/>
              <w:ind w:left="0" w:firstLine="426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D456BA">
              <w:rPr>
                <w:lang w:eastAsia="en-US"/>
              </w:rPr>
              <w:t>СП 48.13330.2019</w:t>
            </w:r>
            <w:r>
              <w:rPr>
                <w:lang w:eastAsia="en-US"/>
              </w:rPr>
              <w:t xml:space="preserve"> «</w:t>
            </w:r>
            <w:r w:rsidRPr="00D456BA">
              <w:rPr>
                <w:lang w:eastAsia="en-US"/>
              </w:rPr>
              <w:t>Свод правил. Организация строительства. СНиП 12-01-2004</w:t>
            </w:r>
            <w:r>
              <w:rPr>
                <w:lang w:eastAsia="en-US"/>
              </w:rPr>
              <w:t>».</w:t>
            </w:r>
          </w:p>
        </w:tc>
      </w:tr>
      <w:tr w:rsidR="00E560D1" w:rsidRPr="00ED6A18" w14:paraId="32B36E03" w14:textId="77777777" w:rsidTr="00D73A1F">
        <w:trPr>
          <w:trHeight w:val="516"/>
        </w:trPr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41BB" w14:textId="77777777" w:rsidR="00E560D1" w:rsidRPr="00ED6A18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lastRenderedPageBreak/>
              <w:t>10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D634D" w14:textId="77777777" w:rsidR="00E560D1" w:rsidRPr="00ED6A18" w:rsidRDefault="00E560D1" w:rsidP="00D73A1F">
            <w:pPr>
              <w:ind w:firstLine="0"/>
              <w:jc w:val="left"/>
            </w:pPr>
            <w:r w:rsidRPr="00ED6A18">
              <w:t>Требования к гарантии на выполненные работы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73592" w14:textId="77777777" w:rsidR="00E560D1" w:rsidRPr="005827D4" w:rsidRDefault="00E560D1" w:rsidP="00E560D1">
            <w:pPr>
              <w:pStyle w:val="ac"/>
              <w:numPr>
                <w:ilvl w:val="0"/>
                <w:numId w:val="27"/>
              </w:numPr>
              <w:shd w:val="clear" w:color="auto" w:fill="FFFFFF"/>
              <w:spacing w:before="0" w:after="0"/>
              <w:ind w:left="0"/>
              <w:rPr>
                <w:vanish/>
                <w:color w:val="000000" w:themeColor="text1"/>
                <w:lang w:eastAsia="en-US"/>
              </w:rPr>
            </w:pPr>
          </w:p>
          <w:p w14:paraId="0A2F0F83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Подрядчик предоставляет гарантию в течение 12 месяцев на выполненные работы.</w:t>
            </w:r>
          </w:p>
          <w:p w14:paraId="4A72D69A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Подрядчик предоставляет гарантию в течение 12 месяцев на смонтированное оборудование, изделия и материалы.</w:t>
            </w:r>
          </w:p>
          <w:p w14:paraId="329FACC2" w14:textId="77777777" w:rsidR="00E560D1" w:rsidRPr="00CB0D1E" w:rsidRDefault="00E560D1" w:rsidP="00E560D1">
            <w:pPr>
              <w:pStyle w:val="ac"/>
              <w:numPr>
                <w:ilvl w:val="1"/>
                <w:numId w:val="27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 w:rsidRPr="00E42CBD">
              <w:rPr>
                <w:color w:val="000000" w:themeColor="text1"/>
                <w:lang w:eastAsia="en-US"/>
              </w:rPr>
              <w:t>Подрядчик осуществля</w:t>
            </w:r>
            <w:r>
              <w:rPr>
                <w:color w:val="000000" w:themeColor="text1"/>
                <w:lang w:eastAsia="en-US"/>
              </w:rPr>
              <w:t>ет</w:t>
            </w:r>
            <w:r w:rsidRPr="00E42CBD">
              <w:rPr>
                <w:color w:val="000000" w:themeColor="text1"/>
                <w:lang w:eastAsia="en-US"/>
              </w:rPr>
              <w:t xml:space="preserve"> техническое сопровождение </w:t>
            </w:r>
            <w:r>
              <w:rPr>
                <w:color w:val="000000" w:themeColor="text1"/>
                <w:lang w:eastAsia="en-US"/>
              </w:rPr>
              <w:t xml:space="preserve">исполнительной </w:t>
            </w:r>
            <w:r w:rsidRPr="00E42CBD">
              <w:rPr>
                <w:color w:val="000000" w:themeColor="text1"/>
                <w:lang w:eastAsia="en-US"/>
              </w:rPr>
              <w:t>документации</w:t>
            </w:r>
            <w:r>
              <w:rPr>
                <w:color w:val="000000" w:themeColor="text1"/>
                <w:lang w:eastAsia="en-US"/>
              </w:rPr>
              <w:t xml:space="preserve"> </w:t>
            </w:r>
            <w:r w:rsidRPr="00E42CBD">
              <w:rPr>
                <w:color w:val="000000" w:themeColor="text1"/>
                <w:lang w:eastAsia="en-US"/>
              </w:rPr>
              <w:t xml:space="preserve">в течение 12 месяцев после ее передачи Заказчику с безвозмездным устранением выявленных </w:t>
            </w:r>
            <w:r>
              <w:rPr>
                <w:color w:val="000000" w:themeColor="text1"/>
                <w:lang w:eastAsia="en-US"/>
              </w:rPr>
              <w:t>неточностей, недоработок и ошибок</w:t>
            </w:r>
            <w:r w:rsidRPr="00E42CBD">
              <w:rPr>
                <w:color w:val="000000" w:themeColor="text1"/>
                <w:lang w:eastAsia="en-US"/>
              </w:rPr>
              <w:t>.</w:t>
            </w:r>
          </w:p>
        </w:tc>
      </w:tr>
      <w:tr w:rsidR="00E560D1" w:rsidRPr="00ED6A18" w14:paraId="15770421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3345" w14:textId="77777777" w:rsidR="00E560D1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11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B12A" w14:textId="77777777" w:rsidR="00E560D1" w:rsidRDefault="00E560D1" w:rsidP="00D73A1F">
            <w:pPr>
              <w:tabs>
                <w:tab w:val="left" w:pos="1830"/>
              </w:tabs>
              <w:ind w:firstLine="0"/>
              <w:jc w:val="left"/>
            </w:pPr>
            <w:r>
              <w:t>Требования к результатам, порядку приемки выполненных работ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5C98" w14:textId="77777777" w:rsidR="00E560D1" w:rsidRPr="006F70E7" w:rsidRDefault="00E560D1" w:rsidP="00E560D1">
            <w:pPr>
              <w:pStyle w:val="ac"/>
              <w:numPr>
                <w:ilvl w:val="0"/>
                <w:numId w:val="27"/>
              </w:numPr>
              <w:spacing w:before="0" w:after="0"/>
              <w:ind w:left="0"/>
              <w:rPr>
                <w:vanish/>
                <w:lang w:eastAsia="en-US"/>
              </w:rPr>
            </w:pPr>
          </w:p>
          <w:p w14:paraId="7624FFDE" w14:textId="77777777" w:rsidR="00E560D1" w:rsidRPr="001D4674" w:rsidRDefault="00E560D1" w:rsidP="00E560D1">
            <w:pPr>
              <w:pStyle w:val="ac"/>
              <w:numPr>
                <w:ilvl w:val="1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 w:rsidRPr="00841BAA">
              <w:rPr>
                <w:b/>
                <w:lang w:eastAsia="en-US"/>
              </w:rPr>
              <w:t>ОБЩИЕ ТРЕБОВАНИЯ К РЕЗУЛЬТАТАМ РАБОТ</w:t>
            </w:r>
          </w:p>
          <w:p w14:paraId="0478E0E3" w14:textId="77777777" w:rsidR="00E560D1" w:rsidRDefault="00E560D1" w:rsidP="00D73A1F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Pr="001D4674">
              <w:rPr>
                <w:lang w:eastAsia="en-US"/>
              </w:rPr>
              <w:t xml:space="preserve">Вся документация, выполненная Подрядчиком, предоставляется Заказчику на бумажном носителе в 3-х (трёх) экземплярах и на </w:t>
            </w:r>
            <w:r w:rsidRPr="001D4674">
              <w:rPr>
                <w:lang w:val="en-US" w:eastAsia="en-US"/>
              </w:rPr>
              <w:t>CD</w:t>
            </w:r>
            <w:r w:rsidRPr="001D4674">
              <w:rPr>
                <w:lang w:eastAsia="en-US"/>
              </w:rPr>
              <w:t>-диске 1-м (одном) экземпляре в электронном виде.</w:t>
            </w:r>
          </w:p>
          <w:p w14:paraId="2C58140C" w14:textId="77777777" w:rsidR="00E560D1" w:rsidRDefault="00E560D1" w:rsidP="00D73A1F">
            <w:pPr>
              <w:ind w:firstLine="0"/>
              <w:rPr>
                <w:lang w:eastAsia="en-US"/>
              </w:rPr>
            </w:pPr>
          </w:p>
          <w:p w14:paraId="4A05D0F3" w14:textId="77777777" w:rsidR="00E560D1" w:rsidRPr="001D4674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1D4674">
              <w:rPr>
                <w:rFonts w:eastAsiaTheme="minorHAnsi"/>
                <w:lang w:eastAsia="en-US"/>
              </w:rPr>
              <w:t>Документация на бумажном носителе</w:t>
            </w:r>
            <w:r>
              <w:rPr>
                <w:rFonts w:eastAsiaTheme="minorHAnsi"/>
                <w:lang w:eastAsia="en-US"/>
              </w:rPr>
              <w:t xml:space="preserve"> подписывается и заверяется печатью Подрядчика,</w:t>
            </w:r>
            <w:r w:rsidRPr="001D4674">
              <w:rPr>
                <w:rFonts w:eastAsiaTheme="minorHAnsi"/>
                <w:lang w:eastAsia="en-US"/>
              </w:rPr>
              <w:t xml:space="preserve"> </w:t>
            </w:r>
            <w:r w:rsidRPr="001D4674">
              <w:rPr>
                <w:color w:val="000000" w:themeColor="text1"/>
                <w:lang w:eastAsia="en-US"/>
              </w:rPr>
              <w:t>брошюруется в том формата A4 с прозрачной пластиковой обложкой по ГОСТ 2.301-68 и складывается по ГОСТ 2.501-2013.</w:t>
            </w:r>
          </w:p>
          <w:p w14:paraId="5C2DC3C8" w14:textId="77777777" w:rsidR="00E560D1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E239BA">
              <w:rPr>
                <w:lang w:eastAsia="en-US"/>
              </w:rPr>
              <w:t>Документация в электронном виде предоставляется в следующих форматах:</w:t>
            </w:r>
          </w:p>
          <w:p w14:paraId="62BCB0C3" w14:textId="77777777" w:rsidR="00E560D1" w:rsidRPr="00E239BA" w:rsidRDefault="00E560D1" w:rsidP="00D73A1F">
            <w:pPr>
              <w:pStyle w:val="ac"/>
              <w:ind w:left="0" w:firstLine="741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</w:t>
            </w:r>
            <w:r w:rsidRPr="00E239BA">
              <w:rPr>
                <w:color w:val="000000" w:themeColor="text1"/>
                <w:lang w:val="en-US" w:eastAsia="en-US"/>
              </w:rPr>
              <w:t>DOCX</w:t>
            </w:r>
            <w:r w:rsidRPr="00E239BA">
              <w:rPr>
                <w:color w:val="000000" w:themeColor="text1"/>
                <w:lang w:eastAsia="en-US"/>
              </w:rPr>
              <w:t xml:space="preserve"> и </w:t>
            </w:r>
            <w:r w:rsidRPr="00E239BA">
              <w:rPr>
                <w:color w:val="000000" w:themeColor="text1"/>
                <w:lang w:val="en-US" w:eastAsia="en-US"/>
              </w:rPr>
              <w:t>PDF</w:t>
            </w:r>
            <w:r>
              <w:rPr>
                <w:color w:val="000000" w:themeColor="text1"/>
                <w:lang w:eastAsia="en-US"/>
              </w:rPr>
              <w:t>,</w:t>
            </w:r>
            <w:r w:rsidRPr="00E239BA">
              <w:rPr>
                <w:color w:val="000000" w:themeColor="text1"/>
                <w:lang w:eastAsia="en-US"/>
              </w:rPr>
              <w:t xml:space="preserve"> или </w:t>
            </w:r>
            <w:r w:rsidRPr="00E239BA">
              <w:rPr>
                <w:color w:val="000000" w:themeColor="text1"/>
                <w:lang w:val="en-US" w:eastAsia="en-US"/>
              </w:rPr>
              <w:t>XLSX</w:t>
            </w:r>
            <w:r w:rsidRPr="00E239BA">
              <w:rPr>
                <w:color w:val="000000" w:themeColor="text1"/>
                <w:lang w:eastAsia="en-US"/>
              </w:rPr>
              <w:t xml:space="preserve"> и </w:t>
            </w:r>
            <w:r w:rsidRPr="00E239BA">
              <w:rPr>
                <w:color w:val="000000" w:themeColor="text1"/>
                <w:lang w:val="en-US" w:eastAsia="en-US"/>
              </w:rPr>
              <w:t>PDF</w:t>
            </w:r>
            <w:r>
              <w:rPr>
                <w:color w:val="000000" w:themeColor="text1"/>
                <w:lang w:eastAsia="en-US"/>
              </w:rPr>
              <w:t xml:space="preserve">, или </w:t>
            </w:r>
            <w:r>
              <w:rPr>
                <w:color w:val="000000" w:themeColor="text1"/>
                <w:lang w:val="en-US" w:eastAsia="en-US"/>
              </w:rPr>
              <w:t>DWG</w:t>
            </w:r>
            <w:r w:rsidRPr="0046041B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и </w:t>
            </w:r>
            <w:r>
              <w:rPr>
                <w:color w:val="000000" w:themeColor="text1"/>
                <w:lang w:val="en-US" w:eastAsia="en-US"/>
              </w:rPr>
              <w:t>PDF</w:t>
            </w:r>
            <w:r w:rsidRPr="00E239BA">
              <w:rPr>
                <w:color w:val="000000" w:themeColor="text1"/>
                <w:lang w:eastAsia="en-US"/>
              </w:rPr>
              <w:t xml:space="preserve"> для текстовых документов;</w:t>
            </w:r>
          </w:p>
          <w:p w14:paraId="7BD61243" w14:textId="77777777" w:rsidR="00E560D1" w:rsidRPr="00E239BA" w:rsidRDefault="00E560D1" w:rsidP="00D73A1F">
            <w:pPr>
              <w:pStyle w:val="ac"/>
              <w:ind w:left="0" w:firstLine="0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</w:t>
            </w:r>
            <w:r w:rsidRPr="00E239BA">
              <w:rPr>
                <w:color w:val="000000" w:themeColor="text1"/>
                <w:lang w:val="en-US" w:eastAsia="en-US"/>
              </w:rPr>
              <w:t>XLSX</w:t>
            </w:r>
            <w:r w:rsidRPr="00E239BA">
              <w:rPr>
                <w:color w:val="000000" w:themeColor="text1"/>
                <w:lang w:eastAsia="en-US"/>
              </w:rPr>
              <w:t xml:space="preserve"> и </w:t>
            </w:r>
            <w:r w:rsidRPr="00E239BA">
              <w:rPr>
                <w:color w:val="000000" w:themeColor="text1"/>
                <w:lang w:val="en-US" w:eastAsia="en-US"/>
              </w:rPr>
              <w:t>PDF</w:t>
            </w:r>
            <w:r w:rsidRPr="00E239BA">
              <w:rPr>
                <w:color w:val="000000" w:themeColor="text1"/>
                <w:lang w:eastAsia="en-US"/>
              </w:rPr>
              <w:t xml:space="preserve"> для табличных документов;</w:t>
            </w:r>
          </w:p>
          <w:p w14:paraId="5E8783FB" w14:textId="77777777" w:rsidR="00E560D1" w:rsidRPr="00450BD3" w:rsidRDefault="00E560D1" w:rsidP="00D73A1F">
            <w:pPr>
              <w:pStyle w:val="ac"/>
              <w:ind w:left="0" w:firstLine="0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 xml:space="preserve">- </w:t>
            </w:r>
            <w:r w:rsidRPr="00E239BA">
              <w:rPr>
                <w:color w:val="000000" w:themeColor="text1"/>
                <w:lang w:val="en-US" w:eastAsia="en-US"/>
              </w:rPr>
              <w:t>DWG</w:t>
            </w:r>
            <w:r w:rsidRPr="00E239BA">
              <w:rPr>
                <w:color w:val="000000" w:themeColor="text1"/>
                <w:lang w:eastAsia="en-US"/>
              </w:rPr>
              <w:t xml:space="preserve"> и </w:t>
            </w:r>
            <w:r w:rsidRPr="00E239BA">
              <w:rPr>
                <w:color w:val="000000" w:themeColor="text1"/>
                <w:lang w:val="en-US" w:eastAsia="en-US"/>
              </w:rPr>
              <w:t>PDF</w:t>
            </w:r>
            <w:r>
              <w:rPr>
                <w:color w:val="000000" w:themeColor="text1"/>
                <w:lang w:eastAsia="en-US"/>
              </w:rPr>
              <w:t xml:space="preserve"> для графических документов.</w:t>
            </w:r>
          </w:p>
          <w:p w14:paraId="0FDF26E7" w14:textId="77777777" w:rsidR="00E560D1" w:rsidRPr="00450BD3" w:rsidRDefault="00E560D1" w:rsidP="00D73A1F">
            <w:pPr>
              <w:pStyle w:val="ac"/>
              <w:ind w:left="0" w:firstLine="0"/>
              <w:rPr>
                <w:lang w:eastAsia="en-US"/>
              </w:rPr>
            </w:pPr>
          </w:p>
          <w:p w14:paraId="7EE422E9" w14:textId="77777777" w:rsidR="00E560D1" w:rsidRPr="0061320C" w:rsidRDefault="00E560D1" w:rsidP="00E560D1">
            <w:pPr>
              <w:pStyle w:val="ac"/>
              <w:numPr>
                <w:ilvl w:val="1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МОНТАЖНЫЕ РАБОТЫ</w:t>
            </w:r>
          </w:p>
          <w:p w14:paraId="111C514A" w14:textId="77777777" w:rsidR="00E560D1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61320C">
              <w:rPr>
                <w:lang w:eastAsia="en-US"/>
              </w:rPr>
              <w:t>До</w:t>
            </w:r>
            <w:r>
              <w:rPr>
                <w:lang w:eastAsia="en-US"/>
              </w:rPr>
              <w:t xml:space="preserve"> начала производства работ Подрядчик предоставляет Заказчику следующие документы:</w:t>
            </w:r>
          </w:p>
          <w:p w14:paraId="0667351D" w14:textId="77777777" w:rsidR="00E560D1" w:rsidRDefault="00E560D1" w:rsidP="00D73A1F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общий журнал работ;</w:t>
            </w:r>
          </w:p>
          <w:p w14:paraId="406D59F9" w14:textId="77777777" w:rsidR="00E560D1" w:rsidRDefault="00E560D1" w:rsidP="00D73A1F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журнал входного контроля;</w:t>
            </w:r>
          </w:p>
          <w:p w14:paraId="3E218764" w14:textId="77777777" w:rsidR="00E560D1" w:rsidRDefault="00E560D1" w:rsidP="00D73A1F">
            <w:pPr>
              <w:ind w:firstLine="0"/>
              <w:rPr>
                <w:lang w:eastAsia="en-US"/>
              </w:rPr>
            </w:pPr>
            <w:r>
              <w:rPr>
                <w:lang w:eastAsia="en-US"/>
              </w:rPr>
              <w:t>- график производства работ.</w:t>
            </w:r>
          </w:p>
          <w:p w14:paraId="2753CA51" w14:textId="77777777" w:rsidR="00E560D1" w:rsidRDefault="00E560D1" w:rsidP="00E560D1">
            <w:pPr>
              <w:pStyle w:val="ac"/>
              <w:numPr>
                <w:ilvl w:val="2"/>
                <w:numId w:val="27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В процессе производства работ Подрядчик ежедневно предоставляет Заказчику отчёт о выполнении работ в виде электронных копий общего журнала работ, журнала входного контроля, графика производства работ.</w:t>
            </w:r>
          </w:p>
          <w:p w14:paraId="548547BD" w14:textId="77777777" w:rsidR="00E560D1" w:rsidRPr="00D259F9" w:rsidRDefault="00E560D1" w:rsidP="00E560D1">
            <w:pPr>
              <w:pStyle w:val="ac"/>
              <w:numPr>
                <w:ilvl w:val="2"/>
                <w:numId w:val="27"/>
              </w:numPr>
              <w:shd w:val="clear" w:color="auto" w:fill="FFFFFF"/>
              <w:spacing w:before="0" w:after="0"/>
              <w:ind w:left="0" w:firstLine="0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Корректировка графика производства работы возможна по согласованию с Заказчиком.</w:t>
            </w:r>
          </w:p>
          <w:p w14:paraId="181DEDFC" w14:textId="77777777" w:rsidR="00E560D1" w:rsidRPr="00A93C6C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A93C6C">
              <w:rPr>
                <w:lang w:eastAsia="en-US"/>
              </w:rPr>
              <w:t>Монтажные работы выполняются в соответствии с требованиями:</w:t>
            </w:r>
          </w:p>
          <w:p w14:paraId="4F3FAB98" w14:textId="77777777" w:rsidR="00E560D1" w:rsidRDefault="00E560D1" w:rsidP="00D73A1F">
            <w:pPr>
              <w:pStyle w:val="ac"/>
              <w:ind w:left="0" w:firstLine="38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>ПУЭ (Правила устройства электроустановок);</w:t>
            </w:r>
          </w:p>
          <w:p w14:paraId="58A6D842" w14:textId="77777777" w:rsidR="00E560D1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ПТЭЭП (Правил технической эксплуатации </w:t>
            </w:r>
            <w:r>
              <w:rPr>
                <w:lang w:eastAsia="en-US"/>
              </w:rPr>
              <w:t>электроустановок потребителей);</w:t>
            </w:r>
          </w:p>
          <w:p w14:paraId="45950656" w14:textId="72B48B71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- </w:t>
            </w:r>
            <w:r w:rsidRPr="00636746">
              <w:rPr>
                <w:lang w:eastAsia="en-US"/>
              </w:rPr>
              <w:t xml:space="preserve">СП 76.13330.2016 «Электротехнические устройства. Актуализированная редакция СНиП 3.05.06-85»; </w:t>
            </w:r>
          </w:p>
          <w:p w14:paraId="0120E564" w14:textId="77777777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СП 77.13330.2016 «Системы автоматизации. Актуализированная редакция СНиП 3.05.07-85»; </w:t>
            </w:r>
          </w:p>
          <w:p w14:paraId="660CE021" w14:textId="135653E2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>СП 256.1325800.</w:t>
            </w:r>
            <w:r w:rsidR="00FA17FB" w:rsidRPr="00636746">
              <w:rPr>
                <w:lang w:eastAsia="en-US"/>
              </w:rPr>
              <w:t>201</w:t>
            </w:r>
            <w:r w:rsidR="00FA17FB">
              <w:rPr>
                <w:lang w:eastAsia="en-US"/>
              </w:rPr>
              <w:t>6</w:t>
            </w:r>
            <w:r w:rsidR="00FA17FB" w:rsidRPr="00636746">
              <w:rPr>
                <w:lang w:eastAsia="en-US"/>
              </w:rPr>
              <w:t xml:space="preserve"> </w:t>
            </w:r>
            <w:r w:rsidRPr="00636746">
              <w:rPr>
                <w:lang w:eastAsia="en-US"/>
              </w:rPr>
              <w:t xml:space="preserve">«Электроустановки жилых и общественных зданий»; </w:t>
            </w:r>
          </w:p>
          <w:p w14:paraId="16FF31AD" w14:textId="77777777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СП 6.13130.2021 «Системы противопожарной защиты. Электроустановки низковольтные. Требования пожарной безопасности»; </w:t>
            </w:r>
          </w:p>
          <w:p w14:paraId="57217710" w14:textId="77777777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 </w:t>
            </w:r>
          </w:p>
          <w:p w14:paraId="39E18A03" w14:textId="77777777" w:rsidR="00E560D1" w:rsidRPr="00636746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 </w:t>
            </w:r>
          </w:p>
          <w:p w14:paraId="1C786FD5" w14:textId="77777777" w:rsidR="00E560D1" w:rsidRDefault="00E560D1" w:rsidP="00D73A1F">
            <w:pPr>
              <w:pStyle w:val="ac"/>
              <w:ind w:left="0" w:firstLine="709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- </w:t>
            </w:r>
            <w:r w:rsidRPr="00636746">
              <w:rPr>
                <w:lang w:eastAsia="en-US"/>
              </w:rPr>
              <w:t xml:space="preserve">ГОСТ Р 59639- 2021 «Системы оповещения и управления эвакуацией людей при пожаре. Руководство по проектированию, монтажу, техническому обслуживанию и ремонту. Методы </w:t>
            </w:r>
            <w:r>
              <w:rPr>
                <w:lang w:eastAsia="en-US"/>
              </w:rPr>
              <w:t>испытаний на работоспособность».</w:t>
            </w:r>
          </w:p>
          <w:p w14:paraId="5366F094" w14:textId="77777777" w:rsidR="00E560D1" w:rsidRPr="00223B39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174"/>
              <w:jc w:val="left"/>
              <w:rPr>
                <w:lang w:eastAsia="en-US"/>
              </w:rPr>
            </w:pPr>
            <w:r w:rsidRPr="003524D0">
              <w:rPr>
                <w:lang w:eastAsia="en-US"/>
              </w:rPr>
              <w:t xml:space="preserve">До </w:t>
            </w:r>
            <w:r>
              <w:rPr>
                <w:lang w:eastAsia="en-US"/>
              </w:rPr>
              <w:t>приёмки оборудования, материалов и изделий в монтаж</w:t>
            </w:r>
            <w:r w:rsidRPr="003524D0">
              <w:rPr>
                <w:lang w:eastAsia="en-US"/>
              </w:rPr>
              <w:t xml:space="preserve"> Подрядчик </w:t>
            </w:r>
            <w:r>
              <w:rPr>
                <w:lang w:eastAsia="en-US"/>
              </w:rPr>
              <w:t>производит входной</w:t>
            </w:r>
            <w:r w:rsidRPr="000A3661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 xml:space="preserve">контроль, в том числе: </w:t>
            </w:r>
            <w:r>
              <w:rPr>
                <w:lang w:eastAsia="en-US"/>
              </w:rPr>
              <w:br/>
              <w:t xml:space="preserve">- </w:t>
            </w:r>
            <w:r w:rsidRPr="00D96482">
              <w:t>осмотр и проверк</w:t>
            </w:r>
            <w:r>
              <w:t>у</w:t>
            </w:r>
            <w:r w:rsidRPr="00D96482">
              <w:t xml:space="preserve"> сопротивления изоляции кабелей на барабане</w:t>
            </w:r>
            <w:r>
              <w:t xml:space="preserve"> (в бухте)</w:t>
            </w:r>
            <w:r w:rsidRPr="00D96482">
              <w:t xml:space="preserve"> перед прокладкой</w:t>
            </w:r>
            <w:r>
              <w:t xml:space="preserve">; </w:t>
            </w:r>
            <w:r>
              <w:br/>
              <w:t xml:space="preserve">- полную проверку </w:t>
            </w:r>
            <w:r>
              <w:rPr>
                <w:lang w:eastAsia="en-US"/>
              </w:rPr>
              <w:t xml:space="preserve">ППКУП «Сириус» согласно руководству по эксплуатации изготовителя; </w:t>
            </w:r>
            <w:r>
              <w:rPr>
                <w:lang w:eastAsia="en-US"/>
              </w:rPr>
              <w:br/>
              <w:t>- проверку</w:t>
            </w:r>
            <w:r w:rsidRPr="003524D0">
              <w:rPr>
                <w:lang w:eastAsia="en-US"/>
              </w:rPr>
              <w:t xml:space="preserve"> актуальност</w:t>
            </w:r>
            <w:r>
              <w:rPr>
                <w:lang w:eastAsia="en-US"/>
              </w:rPr>
              <w:t>и</w:t>
            </w:r>
            <w:r w:rsidRPr="003524D0">
              <w:rPr>
                <w:lang w:eastAsia="en-US"/>
              </w:rPr>
              <w:t xml:space="preserve"> программной версии</w:t>
            </w:r>
            <w:r>
              <w:rPr>
                <w:lang w:eastAsia="en-US"/>
              </w:rPr>
              <w:t xml:space="preserve"> ППКУП «Сириус» </w:t>
            </w:r>
            <w:r w:rsidRPr="003524D0">
              <w:rPr>
                <w:lang w:eastAsia="en-US"/>
              </w:rPr>
              <w:t>и, при необходимости, обновл</w:t>
            </w:r>
            <w:r>
              <w:rPr>
                <w:lang w:eastAsia="en-US"/>
              </w:rPr>
              <w:t>ение</w:t>
            </w:r>
            <w:r w:rsidRPr="003524D0">
              <w:rPr>
                <w:lang w:eastAsia="en-US"/>
              </w:rPr>
              <w:t xml:space="preserve"> до актуальной версии</w:t>
            </w:r>
            <w:r>
              <w:rPr>
                <w:lang w:eastAsia="en-US"/>
              </w:rPr>
              <w:t>.</w:t>
            </w:r>
            <w:r>
              <w:rPr>
                <w:lang w:eastAsia="en-US"/>
              </w:rPr>
              <w:br/>
              <w:t xml:space="preserve">    </w:t>
            </w:r>
            <w:r w:rsidRPr="003524D0">
              <w:rPr>
                <w:lang w:eastAsia="en-US"/>
              </w:rPr>
              <w:t>Проведение входного контроля фиксируется Подрядчиком в журнале входного контроля, а также актом входного контроля</w:t>
            </w:r>
            <w:r>
              <w:rPr>
                <w:lang w:eastAsia="en-US"/>
              </w:rPr>
              <w:t>, которые является неотъемлемой частью исполнительной документации (п. 11.5 настоящего Технического задания).</w:t>
            </w:r>
          </w:p>
          <w:p w14:paraId="2F28526E" w14:textId="77777777" w:rsidR="00E560D1" w:rsidRPr="00367E31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174"/>
              <w:jc w:val="left"/>
              <w:rPr>
                <w:lang w:eastAsia="en-US"/>
              </w:rPr>
            </w:pPr>
            <w:r w:rsidRPr="00636746">
              <w:rPr>
                <w:lang w:eastAsia="en-US"/>
              </w:rPr>
              <w:t>Все прокладываемые кабельные лини маркируются</w:t>
            </w:r>
            <w:r>
              <w:rPr>
                <w:lang w:eastAsia="en-US"/>
              </w:rPr>
              <w:t xml:space="preserve"> Подрядчиком</w:t>
            </w:r>
            <w:r w:rsidRPr="00636746">
              <w:rPr>
                <w:lang w:eastAsia="en-US"/>
              </w:rPr>
              <w:t xml:space="preserve"> бирочными маркерами (бирками) в соответствии с требованиями п. 2.3.23</w:t>
            </w:r>
            <w:r>
              <w:rPr>
                <w:lang w:eastAsia="en-US"/>
              </w:rPr>
              <w:t xml:space="preserve"> </w:t>
            </w:r>
            <w:r w:rsidRPr="00636746">
              <w:rPr>
                <w:lang w:eastAsia="en-US"/>
              </w:rPr>
              <w:t>ПУЭ</w:t>
            </w:r>
            <w:r>
              <w:rPr>
                <w:lang w:eastAsia="en-US"/>
              </w:rPr>
              <w:t>,</w:t>
            </w:r>
            <w:r w:rsidRPr="00636746">
              <w:rPr>
                <w:lang w:eastAsia="en-US"/>
              </w:rPr>
              <w:t xml:space="preserve"> п. 6.4.8</w:t>
            </w:r>
            <w:r>
              <w:rPr>
                <w:lang w:eastAsia="en-US"/>
              </w:rPr>
              <w:t xml:space="preserve"> </w:t>
            </w:r>
            <w:r w:rsidRPr="00636746">
              <w:rPr>
                <w:lang w:eastAsia="en-US"/>
              </w:rPr>
              <w:t>СП 76.13330.2016 «Электротехнические устройства. Актуализированная редакция СНиП 3.05.06-85», ТУ 36-1440-82 «Бирки и оконцеватели маркировочные».</w:t>
            </w:r>
            <w:r>
              <w:rPr>
                <w:lang w:eastAsia="en-US"/>
              </w:rPr>
              <w:t xml:space="preserve"> </w:t>
            </w:r>
            <w:r w:rsidRPr="00636746">
              <w:rPr>
                <w:lang w:eastAsia="en-US"/>
              </w:rPr>
              <w:t>Бирки устанавливаются: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 xml:space="preserve">в начале и конце кабельной линии;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 xml:space="preserve">в местах установки соединительных муфт;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 xml:space="preserve">в точках изменения направления кабеля;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 xml:space="preserve">по всей длине линии на расстоянии не более 50 м;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>с обеих сторон в местах прохождения препятствий (стены, перекрытия и пр.).</w:t>
            </w:r>
          </w:p>
          <w:p w14:paraId="38EF18AF" w14:textId="77777777" w:rsidR="00E560D1" w:rsidRDefault="00E560D1" w:rsidP="00D73A1F">
            <w:pPr>
              <w:pStyle w:val="ac"/>
              <w:ind w:left="0" w:firstLine="174"/>
              <w:jc w:val="left"/>
              <w:rPr>
                <w:lang w:eastAsia="en-US"/>
              </w:rPr>
            </w:pPr>
            <w:r>
              <w:rPr>
                <w:lang w:eastAsia="en-US"/>
              </w:rPr>
              <w:t>На бирочных маркерах</w:t>
            </w:r>
            <w:r w:rsidRPr="00636746">
              <w:rPr>
                <w:lang w:eastAsia="en-US"/>
              </w:rPr>
              <w:t>, устанавливаемы</w:t>
            </w:r>
            <w:r>
              <w:rPr>
                <w:lang w:eastAsia="en-US"/>
              </w:rPr>
              <w:t>х</w:t>
            </w:r>
            <w:r w:rsidRPr="00636746">
              <w:rPr>
                <w:lang w:eastAsia="en-US"/>
              </w:rPr>
              <w:t xml:space="preserve"> вдоль всей кабельной линии, </w:t>
            </w:r>
            <w:r>
              <w:rPr>
                <w:lang w:eastAsia="en-US"/>
              </w:rPr>
              <w:t>Подрядчик отображает</w:t>
            </w:r>
            <w:r w:rsidRPr="00636746">
              <w:rPr>
                <w:lang w:eastAsia="en-US"/>
              </w:rPr>
              <w:t xml:space="preserve"> следующую информацию: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>номер кабеля по технической документации;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 xml:space="preserve">тип используемой кабельной продукции;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>количество токопрово</w:t>
            </w:r>
            <w:r>
              <w:rPr>
                <w:lang w:eastAsia="en-US"/>
              </w:rPr>
              <w:t xml:space="preserve">дящих проводников и их сечение;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>номера шкафов,</w:t>
            </w:r>
            <w:r>
              <w:rPr>
                <w:lang w:eastAsia="en-US"/>
              </w:rPr>
              <w:t xml:space="preserve"> устройств, приборов,</w:t>
            </w:r>
            <w:r w:rsidRPr="00367E31">
              <w:rPr>
                <w:lang w:eastAsia="en-US"/>
              </w:rPr>
              <w:t xml:space="preserve"> между которыми включен кабель, с ука</w:t>
            </w:r>
            <w:r>
              <w:rPr>
                <w:lang w:eastAsia="en-US"/>
              </w:rPr>
              <w:t xml:space="preserve">занием источника и потребителя; </w:t>
            </w:r>
            <w:r>
              <w:rPr>
                <w:lang w:eastAsia="en-US"/>
              </w:rPr>
              <w:br/>
              <w:t xml:space="preserve">- </w:t>
            </w:r>
            <w:r w:rsidRPr="00367E31">
              <w:rPr>
                <w:lang w:eastAsia="en-US"/>
              </w:rPr>
              <w:t>величину длины кабеля.</w:t>
            </w:r>
          </w:p>
          <w:p w14:paraId="4792B96E" w14:textId="77777777" w:rsidR="00E560D1" w:rsidRDefault="00E560D1" w:rsidP="00D73A1F">
            <w:pPr>
              <w:pStyle w:val="ac"/>
              <w:ind w:left="0" w:firstLine="174"/>
              <w:jc w:val="left"/>
              <w:rPr>
                <w:lang w:eastAsia="en-US"/>
              </w:rPr>
            </w:pPr>
            <w:r w:rsidRPr="00830350">
              <w:rPr>
                <w:lang w:eastAsia="en-US"/>
              </w:rPr>
              <w:lastRenderedPageBreak/>
              <w:t>Бирки используются:</w:t>
            </w:r>
            <w:r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br/>
              <w:t xml:space="preserve">- </w:t>
            </w:r>
            <w:r w:rsidRPr="00830350">
              <w:rPr>
                <w:lang w:eastAsia="en-US"/>
              </w:rPr>
              <w:t xml:space="preserve">квадратные (У-134) для маркировки силовых линий менее 1000 вольт; </w:t>
            </w:r>
            <w:r w:rsidRPr="00830350">
              <w:rPr>
                <w:lang w:eastAsia="en-US"/>
              </w:rPr>
              <w:br/>
              <w:t>- треугольные (У-136) для маркировки контрольных, сигнальных линий.</w:t>
            </w:r>
          </w:p>
          <w:p w14:paraId="62E09237" w14:textId="77777777" w:rsidR="00E560D1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174"/>
              <w:jc w:val="left"/>
              <w:rPr>
                <w:lang w:eastAsia="en-US"/>
              </w:rPr>
            </w:pPr>
            <w:r>
              <w:rPr>
                <w:lang w:eastAsia="en-US"/>
              </w:rPr>
              <w:t>Все прокладываемые кабельные линии фиксируются Подрядчиком в кабельном журнале, который является неотъемлемой частью исполнительной документации (п. 11.5 настоящего Технического задания).</w:t>
            </w:r>
          </w:p>
          <w:p w14:paraId="5C563F57" w14:textId="77777777" w:rsidR="00E560D1" w:rsidRPr="00CE432D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174"/>
              <w:jc w:val="left"/>
              <w:rPr>
                <w:lang w:eastAsia="en-US"/>
              </w:rPr>
            </w:pPr>
            <w:r>
              <w:rPr>
                <w:lang w:eastAsia="en-US"/>
              </w:rPr>
              <w:t xml:space="preserve">После прокладки все кабельные линии проверяются Подрядчиком; проверка кабельных линий фиксируется Подрядчиком в общем журнале работ, а также </w:t>
            </w:r>
            <w:r>
              <w:t xml:space="preserve">актами (протоколами) </w:t>
            </w:r>
            <w:r w:rsidRPr="00A14EF1">
              <w:t>измерения сопротивления изоляции</w:t>
            </w:r>
            <w:r>
              <w:rPr>
                <w:lang w:eastAsia="en-US"/>
              </w:rPr>
              <w:t xml:space="preserve">, </w:t>
            </w:r>
            <w:r w:rsidRPr="00B07031">
              <w:rPr>
                <w:lang w:eastAsia="en-US"/>
              </w:rPr>
              <w:t xml:space="preserve">которые являются неотъемлемой частью исполнительной документации (п. 11.5 настоящего </w:t>
            </w:r>
            <w:r w:rsidRPr="00CE432D">
              <w:rPr>
                <w:lang w:eastAsia="en-US"/>
              </w:rPr>
              <w:t>Технического задания).</w:t>
            </w:r>
          </w:p>
          <w:p w14:paraId="73C8D401" w14:textId="77777777" w:rsidR="00E560D1" w:rsidRPr="00CE432D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174"/>
              <w:jc w:val="left"/>
              <w:rPr>
                <w:lang w:eastAsia="en-US"/>
              </w:rPr>
            </w:pPr>
            <w:r>
              <w:rPr>
                <w:lang w:eastAsia="en-US"/>
              </w:rPr>
              <w:t>Все в</w:t>
            </w:r>
            <w:r w:rsidRPr="00CE432D">
              <w:rPr>
                <w:lang w:eastAsia="en-US"/>
              </w:rPr>
              <w:t xml:space="preserve">ыполняемые монтажные работы фиксируются </w:t>
            </w:r>
            <w:r>
              <w:rPr>
                <w:lang w:eastAsia="en-US"/>
              </w:rPr>
              <w:t xml:space="preserve">Подрядчиком в общем журнале работ, а также </w:t>
            </w:r>
            <w:r w:rsidRPr="00CE432D">
              <w:rPr>
                <w:lang w:eastAsia="en-US"/>
              </w:rPr>
              <w:t>соответствующими актами, ведомостями, протоколами, которые являются неотъемлемой частью исполнительной документации (п. 11.5 настоящего Технического задания).</w:t>
            </w:r>
          </w:p>
          <w:p w14:paraId="7A7A1DAD" w14:textId="77777777" w:rsidR="00E560D1" w:rsidRPr="00173946" w:rsidRDefault="00E560D1" w:rsidP="00D73A1F">
            <w:pPr>
              <w:rPr>
                <w:lang w:eastAsia="en-US"/>
              </w:rPr>
            </w:pPr>
          </w:p>
          <w:p w14:paraId="39D164AB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 w:rsidRPr="00491407">
              <w:rPr>
                <w:b/>
                <w:lang w:eastAsia="en-US"/>
              </w:rPr>
              <w:t>ПУСКОНАЛАДОЧНЫЕ РАБОТЫ</w:t>
            </w:r>
          </w:p>
          <w:p w14:paraId="4457BF51" w14:textId="170A66D3" w:rsidR="00E560D1" w:rsidRDefault="00E560D1" w:rsidP="0002670F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lang w:eastAsia="en-US"/>
              </w:rPr>
            </w:pPr>
            <w:r w:rsidRPr="00B17350">
              <w:rPr>
                <w:lang w:eastAsia="en-US"/>
              </w:rPr>
              <w:t xml:space="preserve">Пусконаладочные работы </w:t>
            </w:r>
            <w:r w:rsidRPr="0058221F">
              <w:rPr>
                <w:color w:val="000000" w:themeColor="text1"/>
                <w:lang w:eastAsia="en-US"/>
              </w:rPr>
              <w:t>по системе пожарной сигнализации, оповещения людей о пожаре, порошкового пожаротушения</w:t>
            </w:r>
            <w:r w:rsidRPr="00B17350">
              <w:rPr>
                <w:lang w:eastAsia="en-US"/>
              </w:rPr>
              <w:t xml:space="preserve"> выполняются в соответствии с требованиями: </w:t>
            </w:r>
            <w:r w:rsidRPr="00B17350">
              <w:rPr>
                <w:lang w:eastAsia="en-US"/>
              </w:rPr>
              <w:br/>
              <w:t xml:space="preserve">- ГОСТ Р 59636-2021 «Установки пожаротушения автоматические. Руководство по проектированию, монтажу, техническому обслуживанию и ремонту. Методы испытаний на работоспособность»; </w:t>
            </w:r>
            <w:r w:rsidRPr="00B17350">
              <w:rPr>
                <w:lang w:eastAsia="en-US"/>
              </w:rPr>
              <w:br/>
              <w:t xml:space="preserve">- ГОСТ Р 59638-2021 «Системы пожарной сигнализации. Руководство по проектированию, монтажу, техническому обслуживанию и ремонту. Методы испытаний на работоспособность»; </w:t>
            </w:r>
            <w:r w:rsidRPr="00B17350">
              <w:rPr>
                <w:lang w:eastAsia="en-US"/>
              </w:rPr>
              <w:br/>
              <w:t xml:space="preserve">- ГОСТ Р 59639- 2021 «Системы оповещения и управления эвакуацией людей при пожаре. Руководство по проектированию, монтажу, техническому обслуживанию и ремонту. Методы испытаний на работоспособность»; </w:t>
            </w:r>
            <w:r w:rsidRPr="00B17350">
              <w:rPr>
                <w:lang w:eastAsia="en-US"/>
              </w:rPr>
              <w:br/>
            </w:r>
            <w:r>
              <w:rPr>
                <w:lang w:eastAsia="en-US"/>
              </w:rPr>
              <w:t>- технической документация изготовителей оборудования.</w:t>
            </w:r>
          </w:p>
          <w:p w14:paraId="75536CB3" w14:textId="77777777" w:rsidR="00E560D1" w:rsidRPr="00BF5C87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 w:rsidRPr="00870FEC">
              <w:rPr>
                <w:lang w:eastAsia="en-US"/>
              </w:rPr>
              <w:t>В ходе производства пусконаладочных работ Подрядчик соблюдает д</w:t>
            </w:r>
            <w:r w:rsidRPr="00870FEC">
              <w:t>иапазон номеров разделов оборудования в составе ИСО «Орион»</w:t>
            </w:r>
            <w:r w:rsidRPr="00870FEC">
              <w:rPr>
                <w:lang w:eastAsia="en-US"/>
              </w:rPr>
              <w:t>, предоставляемый Заказчиком (п. 6.4 настоящего Технического задания).</w:t>
            </w:r>
          </w:p>
          <w:p w14:paraId="1C7E0CE9" w14:textId="77777777" w:rsidR="00E560D1" w:rsidRPr="00870FEC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>
              <w:rPr>
                <w:lang w:eastAsia="en-US"/>
              </w:rPr>
              <w:t>В составе</w:t>
            </w:r>
            <w:r w:rsidRPr="00870FEC">
              <w:rPr>
                <w:lang w:eastAsia="en-US"/>
              </w:rPr>
              <w:t xml:space="preserve"> пусконаладочных работ</w:t>
            </w:r>
            <w:r>
              <w:rPr>
                <w:lang w:eastAsia="en-US"/>
              </w:rPr>
              <w:t xml:space="preserve"> Подрядчик производит проверку уровня звукового давления (для звуковых и речевых пожарных оповещателей) по </w:t>
            </w:r>
            <w:r w:rsidRPr="00EC1E42">
              <w:rPr>
                <w:rFonts w:eastAsiaTheme="minorHAnsi"/>
                <w:lang w:eastAsia="en-US"/>
              </w:rPr>
              <w:t xml:space="preserve">ГОСТ Р 59639-2021 «Системы оповещения и управления эвакуацией людей при пожаре. Руководство по проектированию, монтажу, техническому обслуживанию и ремонту. Методы </w:t>
            </w:r>
            <w:r>
              <w:rPr>
                <w:rFonts w:eastAsiaTheme="minorHAnsi"/>
                <w:lang w:eastAsia="en-US"/>
              </w:rPr>
              <w:t xml:space="preserve">испытаний на работоспособность» </w:t>
            </w:r>
            <w:r>
              <w:rPr>
                <w:lang w:eastAsia="en-US"/>
              </w:rPr>
              <w:t>с составлением соответствующих актов, протоколов.</w:t>
            </w:r>
          </w:p>
          <w:p w14:paraId="2AC2001E" w14:textId="77777777" w:rsidR="00E560D1" w:rsidRPr="00870FEC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 w:rsidRPr="00870FEC">
              <w:rPr>
                <w:lang w:eastAsia="en-US"/>
              </w:rPr>
              <w:t>Выполняемые пусконаладочные работы фиксируются</w:t>
            </w:r>
            <w:r>
              <w:rPr>
                <w:lang w:eastAsia="en-US"/>
              </w:rPr>
              <w:t xml:space="preserve"> Подрядчиком в общем журнале работ, а также</w:t>
            </w:r>
            <w:r w:rsidRPr="00870FEC">
              <w:rPr>
                <w:lang w:eastAsia="en-US"/>
              </w:rPr>
              <w:t xml:space="preserve"> соответствующими актами, протоколами, которые являются неотъемлемой частью </w:t>
            </w:r>
            <w:r w:rsidRPr="00870FEC">
              <w:rPr>
                <w:lang w:eastAsia="en-US"/>
              </w:rPr>
              <w:lastRenderedPageBreak/>
              <w:t>исполнительной документации (п. 11.5 настоящего Технического задания).</w:t>
            </w:r>
          </w:p>
          <w:p w14:paraId="6F8B3E96" w14:textId="77777777" w:rsidR="00E560D1" w:rsidRPr="00870FEC" w:rsidRDefault="00E560D1" w:rsidP="00E560D1">
            <w:pPr>
              <w:pStyle w:val="ac"/>
              <w:numPr>
                <w:ilvl w:val="2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 w:rsidRPr="00870FEC">
              <w:t xml:space="preserve">По </w:t>
            </w:r>
            <w:r w:rsidRPr="00870FEC">
              <w:rPr>
                <w:lang w:eastAsia="en-US"/>
              </w:rPr>
              <w:t>окончанию пусконаладочных работ Подрядчик передаёт Заказчику копии программных конфигураций оборудования, все необходимые идентификаторы доступа к оборудованию.</w:t>
            </w:r>
          </w:p>
          <w:p w14:paraId="4BECE977" w14:textId="77777777" w:rsidR="00E560D1" w:rsidRPr="0088092A" w:rsidRDefault="00E560D1" w:rsidP="00D73A1F">
            <w:pPr>
              <w:ind w:firstLine="316"/>
              <w:rPr>
                <w:lang w:eastAsia="en-US"/>
              </w:rPr>
            </w:pPr>
          </w:p>
          <w:p w14:paraId="5AC56680" w14:textId="77777777" w:rsidR="00E560D1" w:rsidRDefault="00E560D1" w:rsidP="00E560D1">
            <w:pPr>
              <w:pStyle w:val="ac"/>
              <w:numPr>
                <w:ilvl w:val="1"/>
                <w:numId w:val="27"/>
              </w:numPr>
              <w:spacing w:before="0" w:after="0"/>
              <w:ind w:left="0"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КОМПЛЕКСНЫЕ ИСПЫТАНИЯ</w:t>
            </w:r>
          </w:p>
          <w:p w14:paraId="61FA2865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lang w:eastAsia="en-US"/>
              </w:rPr>
              <w:t xml:space="preserve">По окончании пусконаладочных работ Подрядчик предоставляет на согласование Заказчику программу комплексных испытаний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ы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>. Программа комплексных испытаний включает в себя:</w:t>
            </w:r>
          </w:p>
          <w:p w14:paraId="54EC9A1C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общие данные по Объекту;</w:t>
            </w:r>
          </w:p>
          <w:p w14:paraId="13E101D6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общие данные по системам противопожарной защиты объекта;</w:t>
            </w:r>
          </w:p>
          <w:p w14:paraId="3A10242B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цель испытаний;</w:t>
            </w:r>
          </w:p>
          <w:p w14:paraId="18484CA8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состав комиссии;</w:t>
            </w:r>
          </w:p>
          <w:p w14:paraId="28B18400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требования безопасности при проведении испытаний;</w:t>
            </w:r>
          </w:p>
          <w:p w14:paraId="3D21CBF7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порядок проведения испытаний, в том числе последовательность действий</w:t>
            </w:r>
            <w:r w:rsidRPr="00531336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участников комплексных испытаний </w:t>
            </w:r>
            <w:r w:rsidRPr="00531336">
              <w:rPr>
                <w:color w:val="000000" w:themeColor="text1"/>
                <w:lang w:eastAsia="en-US"/>
              </w:rPr>
              <w:t>по формировани</w:t>
            </w:r>
            <w:r>
              <w:rPr>
                <w:color w:val="000000" w:themeColor="text1"/>
                <w:lang w:eastAsia="en-US"/>
              </w:rPr>
              <w:t>ю</w:t>
            </w:r>
            <w:r w:rsidRPr="00531336">
              <w:rPr>
                <w:color w:val="000000" w:themeColor="text1"/>
                <w:lang w:eastAsia="en-US"/>
              </w:rPr>
              <w:t>, выдач</w:t>
            </w:r>
            <w:r>
              <w:rPr>
                <w:color w:val="000000" w:themeColor="text1"/>
                <w:lang w:eastAsia="en-US"/>
              </w:rPr>
              <w:t xml:space="preserve">е и регистрации </w:t>
            </w:r>
            <w:r w:rsidRPr="00531336">
              <w:rPr>
                <w:color w:val="000000" w:themeColor="text1"/>
                <w:lang w:eastAsia="en-US"/>
              </w:rPr>
              <w:t>сигналов, определяемых событиями (комбинацией и/или последовательностью) по контролируемым входным и выходным сигналам, по которым должны быть определены получатели с точностью до зоны противопожарной защиты (зоны оповещения о пожаре, зоны пожаротушения, зоны противодымной вентиляции) и/или конкретного технического средства, входящего в зону противопожарной защиты и отвечающего за прием сигнала управления</w:t>
            </w:r>
            <w:r>
              <w:rPr>
                <w:color w:val="000000" w:themeColor="text1"/>
                <w:lang w:eastAsia="en-US"/>
              </w:rPr>
              <w:t>;</w:t>
            </w:r>
          </w:p>
          <w:p w14:paraId="549AA602" w14:textId="77777777" w:rsidR="00E560D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- анализ данных, полученных в ходе проведения комплексных испытаний, на основании которых испытания можно признать успешными.</w:t>
            </w:r>
          </w:p>
          <w:p w14:paraId="4BDF8E6A" w14:textId="77777777" w:rsidR="00E560D1" w:rsidRPr="00BD14E1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Результат комплексных испытаний оформляется соответствующими актами, которые</w:t>
            </w:r>
            <w:r>
              <w:rPr>
                <w:lang w:eastAsia="en-US"/>
              </w:rPr>
              <w:t xml:space="preserve"> являются неотъемлемой частью исполнительной документации.</w:t>
            </w:r>
            <w:r>
              <w:rPr>
                <w:color w:val="000000" w:themeColor="text1"/>
                <w:lang w:eastAsia="en-US"/>
              </w:rPr>
              <w:t xml:space="preserve"> (</w:t>
            </w:r>
            <w:r>
              <w:rPr>
                <w:lang w:eastAsia="en-US"/>
              </w:rPr>
              <w:t>п. 11.5 настоящего Технического задания</w:t>
            </w:r>
            <w:r>
              <w:rPr>
                <w:color w:val="000000" w:themeColor="text1"/>
                <w:lang w:eastAsia="en-US"/>
              </w:rPr>
              <w:t>).</w:t>
            </w:r>
          </w:p>
          <w:p w14:paraId="5A6763BB" w14:textId="77777777" w:rsidR="00E560D1" w:rsidRPr="00306F65" w:rsidRDefault="00E560D1" w:rsidP="00D73A1F">
            <w:pPr>
              <w:ind w:firstLine="316"/>
              <w:rPr>
                <w:color w:val="000000" w:themeColor="text1"/>
                <w:lang w:eastAsia="en-US"/>
              </w:rPr>
            </w:pPr>
          </w:p>
          <w:p w14:paraId="4B69D400" w14:textId="77777777" w:rsidR="00E560D1" w:rsidRPr="00841BAA" w:rsidRDefault="00E560D1" w:rsidP="00E560D1">
            <w:pPr>
              <w:pStyle w:val="ac"/>
              <w:numPr>
                <w:ilvl w:val="1"/>
                <w:numId w:val="27"/>
              </w:numPr>
              <w:spacing w:before="0" w:after="0"/>
              <w:ind w:left="0" w:firstLine="32"/>
              <w:rPr>
                <w:b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ИСПОЛНИТЕЛЬНАЯ ДОКУМЕНТАЦИЯ</w:t>
            </w:r>
          </w:p>
          <w:p w14:paraId="35F6E063" w14:textId="77777777" w:rsidR="00E560D1" w:rsidRPr="00016C86" w:rsidRDefault="00E560D1" w:rsidP="00D73A1F">
            <w:pPr>
              <w:ind w:firstLine="284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Исполнительная документация</w:t>
            </w:r>
            <w:r w:rsidRPr="0027438D">
              <w:rPr>
                <w:color w:val="000000" w:themeColor="text1"/>
                <w:lang w:eastAsia="en-US"/>
              </w:rPr>
              <w:t xml:space="preserve"> </w:t>
            </w:r>
            <w:r>
              <w:rPr>
                <w:color w:val="000000" w:themeColor="text1"/>
                <w:lang w:eastAsia="en-US"/>
              </w:rPr>
              <w:t xml:space="preserve">по </w:t>
            </w:r>
            <w:r w:rsidRPr="003C5707">
              <w:rPr>
                <w:color w:val="000000" w:themeColor="text1"/>
                <w:lang w:eastAsia="en-US"/>
              </w:rPr>
              <w:t>систем</w:t>
            </w:r>
            <w:r>
              <w:rPr>
                <w:color w:val="000000" w:themeColor="text1"/>
                <w:lang w:eastAsia="en-US"/>
              </w:rPr>
              <w:t>е</w:t>
            </w:r>
            <w:r w:rsidRPr="003C5707">
              <w:rPr>
                <w:color w:val="000000" w:themeColor="text1"/>
                <w:lang w:eastAsia="en-US"/>
              </w:rPr>
              <w:t xml:space="preserve"> пожарной сигнализации, оповещения людей о пожаре, порошкового пожаротушения</w:t>
            </w:r>
            <w:r>
              <w:rPr>
                <w:color w:val="000000" w:themeColor="text1"/>
                <w:lang w:eastAsia="en-US"/>
              </w:rPr>
              <w:t xml:space="preserve"> выполняется Подрядчиком, подписывается Подрядчиком и Заказчиком, заверяется печатью Подрядчика и </w:t>
            </w:r>
            <w:r w:rsidRPr="0027438D">
              <w:rPr>
                <w:color w:val="000000" w:themeColor="text1"/>
                <w:lang w:eastAsia="en-US"/>
              </w:rPr>
              <w:t>включает в себя:</w:t>
            </w:r>
          </w:p>
          <w:p w14:paraId="5B0B0E61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обложку;</w:t>
            </w:r>
          </w:p>
          <w:p w14:paraId="523385F7" w14:textId="77777777" w:rsidR="00E560D1" w:rsidRPr="00F605A5" w:rsidRDefault="00E560D1" w:rsidP="00D73A1F">
            <w:pPr>
              <w:pStyle w:val="ac"/>
              <w:ind w:left="0" w:firstLine="284"/>
              <w:jc w:val="left"/>
            </w:pPr>
            <w:r>
              <w:t>- титульный лист;</w:t>
            </w:r>
          </w:p>
          <w:p w14:paraId="1DA72FB2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р</w:t>
            </w:r>
            <w:r w:rsidRPr="00A14EF1">
              <w:t xml:space="preserve">еестр </w:t>
            </w:r>
            <w:r>
              <w:t>исполнительной</w:t>
            </w:r>
            <w:r w:rsidRPr="00A14EF1">
              <w:t xml:space="preserve"> документации</w:t>
            </w:r>
            <w:r>
              <w:t>;</w:t>
            </w:r>
          </w:p>
          <w:p w14:paraId="31DD86C6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ведомость объёмов работ;</w:t>
            </w:r>
          </w:p>
          <w:p w14:paraId="1A881BDF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lastRenderedPageBreak/>
              <w:t>- копию лицензии</w:t>
            </w:r>
            <w:r w:rsidRPr="00A459FF">
              <w:t xml:space="preserve"> МЧС на право осуществления деятельности по монтажу, техническому обслуживанию и ремонту средств обеспечения пожарной безопасности зданий и сооружений</w:t>
            </w:r>
            <w:r>
              <w:t>, включая пусконаладочные работы;</w:t>
            </w:r>
          </w:p>
          <w:p w14:paraId="72A1E77E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копии п</w:t>
            </w:r>
            <w:r w:rsidRPr="0022789E">
              <w:t>риказ</w:t>
            </w:r>
            <w:r>
              <w:t>ов</w:t>
            </w:r>
            <w:r w:rsidRPr="0022789E">
              <w:t xml:space="preserve"> о назначении ответственных лиц (производителей работ) за ведение работ на </w:t>
            </w:r>
            <w:r>
              <w:t>Объекте</w:t>
            </w:r>
            <w:r w:rsidRPr="0022789E">
              <w:t>, за ведение исполнительной документации</w:t>
            </w:r>
            <w:r>
              <w:t>;</w:t>
            </w:r>
          </w:p>
          <w:p w14:paraId="483AB06E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копии к</w:t>
            </w:r>
            <w:r w:rsidRPr="00C96C06">
              <w:t>валификационны</w:t>
            </w:r>
            <w:r>
              <w:t>х</w:t>
            </w:r>
            <w:r w:rsidRPr="00C96C06">
              <w:t xml:space="preserve"> удостоверения лиц, осуществляющих работы, испытания, измерения, обследования</w:t>
            </w:r>
            <w:r>
              <w:t>;</w:t>
            </w:r>
          </w:p>
          <w:p w14:paraId="0E8F35EB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копии с</w:t>
            </w:r>
            <w:r w:rsidRPr="00C96C06">
              <w:t>видетельств о поверке средств измерений и иные документы, подтверждающие их соответствие законодательству о обеспечении единства измерений</w:t>
            </w:r>
            <w:r>
              <w:t xml:space="preserve">, в том числе действующих свидетельства о поверке на </w:t>
            </w:r>
            <w:r w:rsidRPr="00867F7C">
              <w:t>мегаомметр</w:t>
            </w:r>
            <w:r>
              <w:t xml:space="preserve"> и </w:t>
            </w:r>
            <w:r w:rsidRPr="00867F7C">
              <w:t>шумомер</w:t>
            </w:r>
            <w:r>
              <w:t>;</w:t>
            </w:r>
          </w:p>
          <w:p w14:paraId="27143690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акты приёма помещений (части помещений) в производство работ;</w:t>
            </w:r>
          </w:p>
          <w:p w14:paraId="4D7E0303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C42A71">
              <w:t>кт</w:t>
            </w:r>
            <w:r>
              <w:t>ы</w:t>
            </w:r>
            <w:r w:rsidRPr="00C42A71">
              <w:t xml:space="preserve"> приемки-передачи оборудования в монтаж</w:t>
            </w:r>
            <w:r>
              <w:t>;</w:t>
            </w:r>
          </w:p>
          <w:p w14:paraId="7646559D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A14EF1">
              <w:t>кт</w:t>
            </w:r>
            <w:r>
              <w:t>ы</w:t>
            </w:r>
            <w:r w:rsidRPr="00A14EF1">
              <w:t xml:space="preserve"> о проведении входного контроля;</w:t>
            </w:r>
          </w:p>
          <w:p w14:paraId="034F6BD7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D96482">
              <w:t>кт</w:t>
            </w:r>
            <w:r>
              <w:t>ы</w:t>
            </w:r>
            <w:r w:rsidRPr="00D96482">
              <w:t xml:space="preserve"> </w:t>
            </w:r>
            <w:r>
              <w:t xml:space="preserve">(протоколы) </w:t>
            </w:r>
            <w:r w:rsidRPr="00D96482">
              <w:t>осмотра и проверки сопротивления изоляции кабелей на барабане</w:t>
            </w:r>
            <w:r>
              <w:t xml:space="preserve"> (в бухте)</w:t>
            </w:r>
            <w:r w:rsidRPr="00D96482">
              <w:t xml:space="preserve"> перед прокладкой</w:t>
            </w:r>
            <w:r>
              <w:t>;</w:t>
            </w:r>
          </w:p>
          <w:p w14:paraId="18E8B7B4" w14:textId="77777777" w:rsidR="00E560D1" w:rsidRPr="0021130A" w:rsidRDefault="00E560D1" w:rsidP="00D73A1F">
            <w:pPr>
              <w:pStyle w:val="ac"/>
              <w:ind w:left="0" w:firstLine="284"/>
              <w:jc w:val="left"/>
            </w:pPr>
            <w:r>
              <w:t xml:space="preserve">- акты (протоколы) </w:t>
            </w:r>
            <w:r w:rsidRPr="00A14EF1">
              <w:t>измерения сопротивления изоляции</w:t>
            </w:r>
            <w:r>
              <w:t>;</w:t>
            </w:r>
          </w:p>
          <w:p w14:paraId="32DC2865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D24014">
              <w:t>кт</w:t>
            </w:r>
            <w:r>
              <w:t>ы</w:t>
            </w:r>
            <w:r w:rsidRPr="00D24014">
              <w:t xml:space="preserve"> освидетельствования скрытых работ;</w:t>
            </w:r>
          </w:p>
          <w:p w14:paraId="4306776B" w14:textId="77777777" w:rsidR="00E560D1" w:rsidRPr="005E7954" w:rsidRDefault="00E560D1" w:rsidP="00D73A1F">
            <w:pPr>
              <w:pStyle w:val="ac"/>
              <w:ind w:left="0" w:firstLine="284"/>
              <w:jc w:val="left"/>
            </w:pPr>
            <w:r>
              <w:t>- к</w:t>
            </w:r>
            <w:r w:rsidRPr="005E7954">
              <w:t>омплект рабочих чертежей с внесенными в них изменениями</w:t>
            </w:r>
            <w:r>
              <w:t>, либо с отметкой о соответствии рабочей документации;</w:t>
            </w:r>
          </w:p>
          <w:p w14:paraId="6A201DB5" w14:textId="77777777" w:rsidR="00E560D1" w:rsidRPr="00C96C06" w:rsidRDefault="00E560D1" w:rsidP="00D73A1F">
            <w:pPr>
              <w:pStyle w:val="ac"/>
              <w:ind w:left="0" w:firstLine="284"/>
              <w:jc w:val="left"/>
            </w:pPr>
            <w:r>
              <w:t>- ведомость изменений и отступлений от проекта;</w:t>
            </w:r>
          </w:p>
          <w:p w14:paraId="6D20A0C9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в</w:t>
            </w:r>
            <w:r w:rsidRPr="00011819">
              <w:t>едомость смонтированного оборудования,</w:t>
            </w:r>
            <w:r>
              <w:t xml:space="preserve"> приборов,</w:t>
            </w:r>
            <w:r w:rsidRPr="00011819">
              <w:t xml:space="preserve"> агрегатов, узлов</w:t>
            </w:r>
            <w:r w:rsidRPr="00A14EF1">
              <w:t>;</w:t>
            </w:r>
          </w:p>
          <w:p w14:paraId="17C53EC6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A14EF1">
              <w:t>кт</w:t>
            </w:r>
            <w:r>
              <w:t>ы</w:t>
            </w:r>
            <w:r w:rsidRPr="00A14EF1">
              <w:t xml:space="preserve"> об окончании монтажных работ;</w:t>
            </w:r>
          </w:p>
          <w:p w14:paraId="0506003C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акты о проведении индивидуальных испытаний;</w:t>
            </w:r>
          </w:p>
          <w:p w14:paraId="5243AA27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акты (протоколы) измерения уровня звукового давления;</w:t>
            </w:r>
          </w:p>
          <w:p w14:paraId="08E38864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A14EF1">
              <w:t>кт</w:t>
            </w:r>
            <w:r>
              <w:t>ы</w:t>
            </w:r>
            <w:r w:rsidRPr="00A14EF1">
              <w:t xml:space="preserve"> об окончании пусконаладочных работ;</w:t>
            </w:r>
          </w:p>
          <w:p w14:paraId="1BF41F39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программу комплексных испытаний;</w:t>
            </w:r>
          </w:p>
          <w:p w14:paraId="7F5E9EB3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акт о проведении комплексных испытаний;</w:t>
            </w:r>
          </w:p>
          <w:p w14:paraId="6BFB46CA" w14:textId="77777777" w:rsidR="00E560D1" w:rsidRPr="000D7732" w:rsidRDefault="00E560D1" w:rsidP="00D73A1F">
            <w:pPr>
              <w:pStyle w:val="ac"/>
              <w:ind w:left="0" w:firstLine="284"/>
              <w:jc w:val="left"/>
            </w:pPr>
            <w:r>
              <w:t>- а</w:t>
            </w:r>
            <w:r w:rsidRPr="00A14EF1">
              <w:t>кт</w:t>
            </w:r>
            <w:r>
              <w:t>ы приемки установок</w:t>
            </w:r>
            <w:r w:rsidRPr="00A14EF1">
              <w:t xml:space="preserve"> </w:t>
            </w:r>
            <w:r>
              <w:t xml:space="preserve">(систем) </w:t>
            </w:r>
            <w:r w:rsidRPr="00A14EF1">
              <w:t>в эксплуатацию;</w:t>
            </w:r>
          </w:p>
          <w:p w14:paraId="21D7A6B3" w14:textId="77777777" w:rsidR="00E560D1" w:rsidRDefault="00E560D1" w:rsidP="00D73A1F">
            <w:pPr>
              <w:pStyle w:val="ac"/>
              <w:ind w:left="0" w:firstLine="284"/>
              <w:jc w:val="left"/>
            </w:pPr>
            <w:r>
              <w:t>- копии сертификатов</w:t>
            </w:r>
            <w:r w:rsidRPr="00654ECF">
              <w:t xml:space="preserve"> (деклараци</w:t>
            </w:r>
            <w:r>
              <w:t>й</w:t>
            </w:r>
            <w:r w:rsidRPr="00654ECF">
              <w:t>) соответствия</w:t>
            </w:r>
            <w:r>
              <w:t>, отказных писем</w:t>
            </w:r>
            <w:r w:rsidRPr="00654ECF">
              <w:t xml:space="preserve"> на применяемые </w:t>
            </w:r>
            <w:r>
              <w:t xml:space="preserve">оборудование и </w:t>
            </w:r>
            <w:r w:rsidRPr="00654ECF">
              <w:t>материалы</w:t>
            </w:r>
            <w:r>
              <w:t xml:space="preserve"> с подписью и печатью Подрядчика «Копия верна»;</w:t>
            </w:r>
          </w:p>
          <w:p w14:paraId="6922E97B" w14:textId="77777777" w:rsidR="00E560D1" w:rsidRPr="00945430" w:rsidRDefault="00E560D1" w:rsidP="00D73A1F">
            <w:pPr>
              <w:pStyle w:val="ac"/>
              <w:ind w:left="0" w:firstLine="284"/>
              <w:jc w:val="left"/>
              <w:rPr>
                <w:lang w:eastAsia="en-US"/>
              </w:rPr>
            </w:pPr>
            <w:r>
              <w:t>- паспорта, руководства, инструкции по эксплуатации на установленное оборудование, приборы;</w:t>
            </w:r>
          </w:p>
          <w:p w14:paraId="7B640652" w14:textId="77777777" w:rsidR="00E560D1" w:rsidRPr="00D94A78" w:rsidRDefault="00E560D1" w:rsidP="00D73A1F">
            <w:pPr>
              <w:pStyle w:val="ac"/>
              <w:ind w:left="0" w:firstLine="284"/>
              <w:jc w:val="left"/>
              <w:rPr>
                <w:lang w:eastAsia="en-US"/>
              </w:rPr>
            </w:pPr>
            <w:r>
              <w:t>- общий журнал работ;</w:t>
            </w:r>
          </w:p>
          <w:p w14:paraId="4753748B" w14:textId="77777777" w:rsidR="00E560D1" w:rsidRDefault="00E560D1" w:rsidP="00D73A1F">
            <w:pPr>
              <w:pStyle w:val="ac"/>
              <w:ind w:left="0" w:firstLine="284"/>
              <w:jc w:val="left"/>
              <w:rPr>
                <w:lang w:eastAsia="en-US"/>
              </w:rPr>
            </w:pPr>
            <w:r>
              <w:rPr>
                <w:lang w:eastAsia="en-US"/>
              </w:rPr>
              <w:t>- журнал входного контроля;</w:t>
            </w:r>
          </w:p>
          <w:p w14:paraId="67AAE2F8" w14:textId="77777777" w:rsidR="00E560D1" w:rsidRDefault="00E560D1" w:rsidP="00D73A1F">
            <w:pPr>
              <w:pStyle w:val="ac"/>
              <w:ind w:left="0" w:firstLine="284"/>
              <w:jc w:val="left"/>
              <w:rPr>
                <w:lang w:eastAsia="en-US"/>
              </w:rPr>
            </w:pPr>
            <w:r>
              <w:rPr>
                <w:lang w:eastAsia="en-US"/>
              </w:rPr>
              <w:t>- кабельный журнал;</w:t>
            </w:r>
          </w:p>
          <w:p w14:paraId="21D22235" w14:textId="77777777" w:rsidR="00E560D1" w:rsidRPr="007052F4" w:rsidRDefault="00E560D1" w:rsidP="00D73A1F">
            <w:pPr>
              <w:pStyle w:val="ac"/>
              <w:ind w:left="0" w:firstLine="284"/>
              <w:jc w:val="left"/>
              <w:rPr>
                <w:highlight w:val="yellow"/>
                <w:lang w:eastAsia="en-US"/>
              </w:rPr>
            </w:pPr>
            <w:r w:rsidRPr="007052F4">
              <w:rPr>
                <w:lang w:eastAsia="en-US"/>
              </w:rPr>
              <w:t>-алгоритм работы систем противопожарной защиты при пожаре</w:t>
            </w:r>
            <w:r w:rsidRPr="007052F4">
              <w:t xml:space="preserve"> </w:t>
            </w:r>
            <w:r w:rsidRPr="007052F4">
              <w:rPr>
                <w:lang w:eastAsia="en-US"/>
              </w:rPr>
              <w:t>(допускается приводить в составе пояснительной записки)</w:t>
            </w:r>
            <w:r>
              <w:rPr>
                <w:lang w:eastAsia="en-US"/>
              </w:rPr>
              <w:t>.</w:t>
            </w:r>
          </w:p>
        </w:tc>
      </w:tr>
      <w:tr w:rsidR="00E560D1" w:rsidRPr="00ED6A18" w14:paraId="211414F0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6144C" w14:textId="77777777" w:rsidR="00E560D1" w:rsidRPr="00ED6A18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lastRenderedPageBreak/>
              <w:t>12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564D3" w14:textId="77777777" w:rsidR="00E560D1" w:rsidRPr="00ED6A18" w:rsidRDefault="00E560D1" w:rsidP="00D73A1F">
            <w:pPr>
              <w:tabs>
                <w:tab w:val="left" w:pos="1830"/>
              </w:tabs>
              <w:ind w:firstLine="0"/>
              <w:jc w:val="left"/>
            </w:pPr>
            <w:r w:rsidRPr="00ED6A18">
              <w:t>Возможность привлечения субисполнителей (субподрядчиков)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DBDA" w14:textId="77777777" w:rsidR="00E560D1" w:rsidRPr="004E78BD" w:rsidRDefault="00E560D1" w:rsidP="00D73A1F">
            <w:pPr>
              <w:shd w:val="clear" w:color="auto" w:fill="FFFFFF"/>
              <w:ind w:firstLine="0"/>
              <w:rPr>
                <w:color w:val="000000" w:themeColor="text1"/>
                <w:lang w:eastAsia="en-US"/>
              </w:rPr>
            </w:pPr>
            <w:r>
              <w:t>Подрядчик может привлекать к выполнению работ субисполнителей (субподрядчиков) по согласованию с Заказчиком.</w:t>
            </w:r>
          </w:p>
        </w:tc>
      </w:tr>
      <w:tr w:rsidR="00E560D1" w:rsidRPr="00ED6A18" w14:paraId="62F26179" w14:textId="77777777" w:rsidTr="00D73A1F"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3ED64" w14:textId="77777777" w:rsidR="00E560D1" w:rsidRDefault="00E560D1" w:rsidP="00D73A1F">
            <w:pPr>
              <w:tabs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</w:tabs>
              <w:ind w:firstLine="0"/>
              <w:jc w:val="center"/>
              <w:rPr>
                <w:rFonts w:eastAsia="ヒラギノ角ゴ Pro W3"/>
              </w:rPr>
            </w:pPr>
            <w:r>
              <w:rPr>
                <w:rFonts w:eastAsia="ヒラギノ角ゴ Pro W3"/>
              </w:rPr>
              <w:t>13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6E3A0" w14:textId="0B72CF30" w:rsidR="00E560D1" w:rsidRPr="00ED6A18" w:rsidRDefault="00E560D1" w:rsidP="00E560D1">
            <w:pPr>
              <w:tabs>
                <w:tab w:val="left" w:pos="1830"/>
              </w:tabs>
              <w:ind w:firstLine="0"/>
              <w:jc w:val="left"/>
            </w:pPr>
            <w:r>
              <w:t>Приложения</w:t>
            </w:r>
          </w:p>
        </w:tc>
        <w:tc>
          <w:tcPr>
            <w:tcW w:w="3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6A36" w14:textId="14A3EFEB" w:rsidR="00E560D1" w:rsidRPr="004E78BD" w:rsidRDefault="00E560D1" w:rsidP="00D73A1F">
            <w:pPr>
              <w:shd w:val="clear" w:color="auto" w:fill="FFFFFF"/>
              <w:ind w:firstLine="0"/>
              <w:rPr>
                <w:color w:val="000000" w:themeColor="text1"/>
                <w:lang w:eastAsia="en-US"/>
              </w:rPr>
            </w:pPr>
            <w:r>
              <w:t>Ведомость объемов работ</w:t>
            </w:r>
          </w:p>
        </w:tc>
      </w:tr>
    </w:tbl>
    <w:p w14:paraId="7D5FC584" w14:textId="77777777" w:rsidR="00B95FAD" w:rsidRDefault="00B95FAD" w:rsidP="00B95FAD">
      <w:pPr>
        <w:rPr>
          <w:b/>
        </w:rPr>
      </w:pPr>
    </w:p>
    <w:p w14:paraId="6087A1F4" w14:textId="47FE7C33" w:rsidR="00F05CD6" w:rsidRPr="00F95E8A" w:rsidRDefault="00F05CD6" w:rsidP="00C10CC0">
      <w:pPr>
        <w:spacing w:before="0" w:after="0"/>
        <w:jc w:val="center"/>
        <w:rPr>
          <w:b/>
          <w:sz w:val="22"/>
          <w:szCs w:val="22"/>
        </w:rPr>
      </w:pPr>
      <w:r w:rsidRPr="00F95E8A">
        <w:rPr>
          <w:b/>
          <w:sz w:val="22"/>
          <w:szCs w:val="22"/>
        </w:rPr>
        <w:t xml:space="preserve">     </w:t>
      </w:r>
    </w:p>
    <w:p w14:paraId="3401FEE2" w14:textId="77777777" w:rsidR="00903616" w:rsidRPr="00F95E8A" w:rsidRDefault="00903616" w:rsidP="00903616">
      <w:pPr>
        <w:spacing w:before="0" w:after="200" w:line="276" w:lineRule="auto"/>
        <w:ind w:firstLine="0"/>
        <w:jc w:val="center"/>
        <w:rPr>
          <w:b/>
          <w:sz w:val="22"/>
          <w:szCs w:val="22"/>
          <w:lang w:bidi="en-US"/>
        </w:rPr>
      </w:pPr>
    </w:p>
    <w:p w14:paraId="4B9BFFF7" w14:textId="77777777" w:rsidR="0055395E" w:rsidRPr="00F95E8A" w:rsidRDefault="0055395E" w:rsidP="0055395E">
      <w:pPr>
        <w:spacing w:after="0"/>
        <w:ind w:right="-286"/>
        <w:jc w:val="center"/>
        <w:rPr>
          <w:b/>
          <w:bCs/>
          <w:sz w:val="22"/>
          <w:szCs w:val="22"/>
        </w:rPr>
      </w:pPr>
      <w:r w:rsidRPr="00F95E8A">
        <w:rPr>
          <w:b/>
          <w:bCs/>
          <w:sz w:val="22"/>
          <w:szCs w:val="22"/>
        </w:rPr>
        <w:t>ПОДПИСИ СТОРОН:</w:t>
      </w:r>
    </w:p>
    <w:p w14:paraId="3AB774BB" w14:textId="77777777" w:rsidR="0055395E" w:rsidRPr="00F95E8A" w:rsidRDefault="0055395E" w:rsidP="0055395E">
      <w:pPr>
        <w:spacing w:after="0"/>
        <w:ind w:right="-286"/>
        <w:rPr>
          <w:bCs/>
          <w:sz w:val="22"/>
          <w:szCs w:val="22"/>
        </w:rPr>
      </w:pP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5179"/>
        <w:gridCol w:w="5179"/>
      </w:tblGrid>
      <w:tr w:rsidR="0055395E" w:rsidRPr="00F95E8A" w14:paraId="01AE416D" w14:textId="77777777" w:rsidTr="004F3E73">
        <w:trPr>
          <w:tblCellSpacing w:w="15" w:type="dxa"/>
        </w:trPr>
        <w:tc>
          <w:tcPr>
            <w:tcW w:w="247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060725" w14:textId="77777777" w:rsidR="0055395E" w:rsidRPr="00F95E8A" w:rsidRDefault="0055395E" w:rsidP="00F61ED0">
            <w:pPr>
              <w:spacing w:after="0" w:line="240" w:lineRule="atLeast"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Заказчик:</w:t>
            </w:r>
          </w:p>
          <w:p w14:paraId="1F714E6B" w14:textId="63BF455A" w:rsidR="00BD75CA" w:rsidRPr="00F95E8A" w:rsidRDefault="0055395E" w:rsidP="00F61ED0">
            <w:pPr>
              <w:spacing w:after="0" w:line="240" w:lineRule="atLeast"/>
              <w:ind w:firstLine="0"/>
              <w:jc w:val="left"/>
              <w:rPr>
                <w:b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НАО «Красная поляна»</w:t>
            </w:r>
            <w:r w:rsidRPr="00F95E8A">
              <w:rPr>
                <w:b/>
                <w:bCs/>
                <w:color w:val="000000"/>
                <w:sz w:val="22"/>
                <w:szCs w:val="22"/>
              </w:rPr>
              <w:br/>
            </w:r>
          </w:p>
          <w:p w14:paraId="58DA1797" w14:textId="77777777" w:rsidR="00BD75CA" w:rsidRPr="00F95E8A" w:rsidRDefault="00BD75CA" w:rsidP="00083833">
            <w:pPr>
              <w:spacing w:before="0" w:after="0"/>
              <w:ind w:firstLine="0"/>
              <w:rPr>
                <w:b/>
                <w:sz w:val="22"/>
                <w:szCs w:val="22"/>
              </w:rPr>
            </w:pPr>
          </w:p>
          <w:p w14:paraId="41C7E8F4" w14:textId="612FA670" w:rsidR="00BD75CA" w:rsidRPr="00F95E8A" w:rsidRDefault="00BD75CA" w:rsidP="00BD75CA">
            <w:pPr>
              <w:spacing w:before="0" w:after="0"/>
              <w:ind w:firstLine="0"/>
              <w:rPr>
                <w:b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 xml:space="preserve">__________________/ </w:t>
            </w:r>
            <w:r w:rsidR="00F61ED0">
              <w:rPr>
                <w:b/>
                <w:sz w:val="22"/>
                <w:szCs w:val="22"/>
              </w:rPr>
              <w:t>___________</w:t>
            </w:r>
            <w:r w:rsidRPr="00F95E8A">
              <w:rPr>
                <w:b/>
                <w:sz w:val="22"/>
                <w:szCs w:val="22"/>
              </w:rPr>
              <w:t xml:space="preserve"> /</w:t>
            </w:r>
          </w:p>
          <w:p w14:paraId="2D409E1A" w14:textId="77777777" w:rsidR="0055395E" w:rsidRPr="00F95E8A" w:rsidRDefault="00BD75CA" w:rsidP="00BD75CA">
            <w:pPr>
              <w:spacing w:after="0"/>
              <w:ind w:firstLine="0"/>
              <w:rPr>
                <w:b/>
                <w:bCs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2477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2FE0D89" w14:textId="77777777" w:rsidR="0055395E" w:rsidRPr="00F95E8A" w:rsidRDefault="0055395E" w:rsidP="007E0B95">
            <w:pPr>
              <w:spacing w:after="0" w:line="240" w:lineRule="atLeast"/>
              <w:ind w:left="178"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Подрядчик:</w:t>
            </w:r>
          </w:p>
          <w:p w14:paraId="222C98DA" w14:textId="77777777" w:rsidR="0055395E" w:rsidRDefault="0055395E" w:rsidP="007E0B95">
            <w:pPr>
              <w:spacing w:after="0" w:line="240" w:lineRule="atLeast"/>
              <w:ind w:left="178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23F0ADC0" w14:textId="77777777" w:rsidR="00083833" w:rsidRPr="00F95E8A" w:rsidRDefault="00083833" w:rsidP="007E0B95">
            <w:pPr>
              <w:spacing w:after="0" w:line="240" w:lineRule="atLeast"/>
              <w:ind w:left="178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7C10F312" w14:textId="77777777" w:rsidR="00F61ED0" w:rsidRDefault="00F61ED0" w:rsidP="007E0B95">
            <w:pPr>
              <w:spacing w:before="0" w:after="0"/>
              <w:ind w:left="178" w:firstLine="0"/>
              <w:rPr>
                <w:b/>
                <w:iCs/>
                <w:sz w:val="22"/>
                <w:szCs w:val="22"/>
              </w:rPr>
            </w:pPr>
          </w:p>
          <w:p w14:paraId="20033C3F" w14:textId="7DC82226" w:rsidR="00BD75CA" w:rsidRPr="00F95E8A" w:rsidRDefault="00BD75CA" w:rsidP="007E0B95">
            <w:pPr>
              <w:spacing w:before="0" w:after="0"/>
              <w:ind w:left="178" w:firstLine="0"/>
              <w:rPr>
                <w:b/>
                <w:iCs/>
                <w:sz w:val="22"/>
                <w:szCs w:val="22"/>
              </w:rPr>
            </w:pPr>
            <w:r w:rsidRPr="00F95E8A">
              <w:rPr>
                <w:b/>
                <w:iCs/>
                <w:sz w:val="22"/>
                <w:szCs w:val="22"/>
              </w:rPr>
              <w:t>__________________/</w:t>
            </w:r>
            <w:r w:rsidR="00F61ED0">
              <w:rPr>
                <w:b/>
                <w:bCs/>
                <w:sz w:val="22"/>
                <w:szCs w:val="22"/>
              </w:rPr>
              <w:t>______________</w:t>
            </w:r>
            <w:r w:rsidRPr="00F95E8A">
              <w:rPr>
                <w:b/>
                <w:iCs/>
                <w:sz w:val="22"/>
                <w:szCs w:val="22"/>
              </w:rPr>
              <w:t>/</w:t>
            </w:r>
          </w:p>
          <w:p w14:paraId="372B0B6A" w14:textId="77777777" w:rsidR="00BD75CA" w:rsidRPr="00F95E8A" w:rsidRDefault="00BD75CA" w:rsidP="007E0B95">
            <w:pPr>
              <w:spacing w:before="0" w:after="0"/>
              <w:ind w:left="178" w:firstLine="0"/>
              <w:rPr>
                <w:bCs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>М.П.</w:t>
            </w:r>
          </w:p>
          <w:p w14:paraId="0961A2C6" w14:textId="77777777" w:rsidR="0055395E" w:rsidRPr="00F95E8A" w:rsidRDefault="0055395E" w:rsidP="004F3E73">
            <w:pPr>
              <w:spacing w:after="0" w:line="240" w:lineRule="atLeas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567699DB" w14:textId="77777777" w:rsidR="00E722AA" w:rsidRDefault="0055395E" w:rsidP="0094325A">
      <w:pPr>
        <w:spacing w:before="0" w:after="0"/>
        <w:ind w:firstLine="0"/>
        <w:jc w:val="right"/>
        <w:rPr>
          <w:b/>
          <w:sz w:val="22"/>
          <w:szCs w:val="22"/>
        </w:rPr>
        <w:sectPr w:rsidR="00E722AA" w:rsidSect="00BC44C4">
          <w:footerReference w:type="default" r:id="rId8"/>
          <w:pgSz w:w="11906" w:h="16838"/>
          <w:pgMar w:top="851" w:right="556" w:bottom="567" w:left="992" w:header="709" w:footer="709" w:gutter="0"/>
          <w:cols w:space="708"/>
          <w:docGrid w:linePitch="360"/>
        </w:sectPr>
      </w:pPr>
      <w:r w:rsidRPr="00F95E8A">
        <w:rPr>
          <w:b/>
          <w:sz w:val="22"/>
          <w:szCs w:val="22"/>
        </w:rPr>
        <w:br w:type="page"/>
      </w:r>
    </w:p>
    <w:p w14:paraId="5FD3774E" w14:textId="176345B9" w:rsidR="0094325A" w:rsidRPr="0094325A" w:rsidRDefault="0094325A" w:rsidP="0094325A">
      <w:pPr>
        <w:spacing w:before="0" w:after="0"/>
        <w:ind w:firstLine="0"/>
        <w:jc w:val="right"/>
        <w:rPr>
          <w:b/>
          <w:sz w:val="22"/>
          <w:szCs w:val="22"/>
        </w:rPr>
      </w:pPr>
      <w:r w:rsidRPr="0094325A">
        <w:rPr>
          <w:b/>
          <w:sz w:val="22"/>
          <w:szCs w:val="22"/>
        </w:rPr>
        <w:lastRenderedPageBreak/>
        <w:t>Приложение № 1</w:t>
      </w:r>
    </w:p>
    <w:p w14:paraId="1510AE9E" w14:textId="4E94E6D1" w:rsidR="00F973BD" w:rsidRPr="00F95E8A" w:rsidRDefault="0094325A" w:rsidP="0094325A">
      <w:pPr>
        <w:spacing w:before="0" w:after="0"/>
        <w:ind w:firstLine="0"/>
        <w:jc w:val="right"/>
        <w:rPr>
          <w:b/>
          <w:sz w:val="22"/>
          <w:szCs w:val="22"/>
        </w:rPr>
      </w:pPr>
      <w:r w:rsidRPr="0094325A">
        <w:rPr>
          <w:b/>
          <w:sz w:val="22"/>
          <w:szCs w:val="22"/>
        </w:rPr>
        <w:t>к Техническому заданию</w:t>
      </w:r>
    </w:p>
    <w:p w14:paraId="4FA956D0" w14:textId="77777777" w:rsidR="0094325A" w:rsidRDefault="0094325A" w:rsidP="00CF727B">
      <w:pPr>
        <w:spacing w:after="0"/>
        <w:ind w:right="-286"/>
        <w:jc w:val="center"/>
        <w:rPr>
          <w:b/>
          <w:bCs/>
          <w:sz w:val="22"/>
          <w:szCs w:val="22"/>
        </w:rPr>
      </w:pPr>
    </w:p>
    <w:tbl>
      <w:tblPr>
        <w:tblW w:w="13621" w:type="dxa"/>
        <w:tblInd w:w="10" w:type="dxa"/>
        <w:tblLook w:val="04A0" w:firstRow="1" w:lastRow="0" w:firstColumn="1" w:lastColumn="0" w:noHBand="0" w:noVBand="1"/>
      </w:tblPr>
      <w:tblGrid>
        <w:gridCol w:w="983"/>
        <w:gridCol w:w="600"/>
        <w:gridCol w:w="6220"/>
        <w:gridCol w:w="827"/>
        <w:gridCol w:w="1000"/>
        <w:gridCol w:w="836"/>
        <w:gridCol w:w="1880"/>
        <w:gridCol w:w="1275"/>
      </w:tblGrid>
      <w:tr w:rsidR="00E560D1" w:rsidRPr="00E560D1" w14:paraId="796207E5" w14:textId="77777777" w:rsidTr="00E560D1">
        <w:trPr>
          <w:trHeight w:val="360"/>
        </w:trPr>
        <w:tc>
          <w:tcPr>
            <w:tcW w:w="1362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6539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Ведомость объёмов работ</w:t>
            </w:r>
          </w:p>
        </w:tc>
      </w:tr>
      <w:tr w:rsidR="00E560D1" w:rsidRPr="00E560D1" w14:paraId="6A2ECAE5" w14:textId="77777777" w:rsidTr="00E560D1">
        <w:trPr>
          <w:trHeight w:val="195"/>
        </w:trPr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5CAF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1EA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6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886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E0461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7B9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7F40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2A3FE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389E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E560D1" w:rsidRPr="00E560D1" w14:paraId="5E3780E9" w14:textId="77777777" w:rsidTr="00E560D1">
        <w:trPr>
          <w:trHeight w:val="720"/>
        </w:trPr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A9AD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25C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№ в ЛСР</w:t>
            </w:r>
          </w:p>
        </w:tc>
        <w:tc>
          <w:tcPr>
            <w:tcW w:w="6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04C0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</w:t>
            </w: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1E21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Ед.</w:t>
            </w: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br/>
              <w:t>изм.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A762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Кол-во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7C3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Ссылки на чертежи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36A7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Формула расчёта, расчёт объёмов работ и расхода материалов</w:t>
            </w:r>
          </w:p>
        </w:tc>
      </w:tr>
      <w:tr w:rsidR="00E560D1" w:rsidRPr="00E560D1" w14:paraId="18E8720D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9614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4E91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DB44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8BFE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629A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C7E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BBB3A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</w:tr>
      <w:tr w:rsidR="00E560D1" w:rsidRPr="00E560D1" w14:paraId="586532C8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6C28C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1. Оборудование ПС</w:t>
            </w:r>
          </w:p>
        </w:tc>
      </w:tr>
      <w:tr w:rsidR="00E560D1" w:rsidRPr="00E560D1" w14:paraId="589F703D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5A105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32238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8A2C9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Приборы, устанавливаемые на металлоконструкциях, щитах и пультах, масса: до 10 кг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DE67D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417C3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81CA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80337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4365A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1150E6A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A1B36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6BFE5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09F32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Прибор приемно-контрольный и управления пожарный ППКУП «Сириус»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C1EFF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EC33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333C6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A193E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B33C1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E5F7C47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D6E8C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ABEB7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5D6C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Табло сигнальное студийное или коридорное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BE5FB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C1B1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8598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FB33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BF62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37AFC387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2F938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3B4C7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F0D0A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Блоки индикации системы пожаротушения «С2000-ПТ 2RS485»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80D69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B5C68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8E418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47DA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0576E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77B0930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ECE7A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81160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36719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Приборы ПС приемно-контрольные, пусковые, концентратор: блок базовый на 10 лучей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B09B6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6875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C24AE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F576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88F71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7FBD487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C514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65E3C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E0603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Контрольно-пусковой блок с 6 исполнительными реле С2000-КПБ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7579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597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F9D08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C1512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54743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8A30B19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14F16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7D8BE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6DF3F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ПС автоматический: дымовой, фотоэлектрический, радиоизотопный, световой в нормальном исполнении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342D2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31B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23A8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CC84E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3FB7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46+10 </w:t>
            </w:r>
          </w:p>
        </w:tc>
      </w:tr>
      <w:tr w:rsidR="00E560D1" w:rsidRPr="00E560D1" w14:paraId="42C87D30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EDBC7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64CB4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D7EBD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пожарный дымовой оптико-электронный адресно-аналоговый со встроенным изолятором короткого замыкания ДИП-34А-04 (ИП 212-34А)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7E762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7D67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3A74D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A0E9A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311A3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3999859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776AE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4D49A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0E8F4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пожарный пламени инфракрасный адресный ИП 330-1-1 «С2000-ПЛ»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9BCFA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79A48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A136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83FD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7730D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74AC249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766BE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16EB3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4981F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ПС автоматический: тепловой электро-контактный, магнитоконтактный в нормальном исполнении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B4E9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D31F1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BC71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07C4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DC2A2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DD9630B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0C3E5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1597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910E0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пожарный тепловой адресно-аналоговый максимально-дифференциальный С2000-ИП-03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D320E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A2A81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16862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F77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712D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7E2A89A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B980A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89507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E1089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2C85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CA2B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C5DD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9D76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D873E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516E6CA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6AED6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22002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6D991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пожарный ручной адресный со встроенным разделительно-изолирующим блоком ИПР 513-3АМ (исп.01)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6B98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59713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5A76F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2F65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003C5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FC03400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A0946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6AC02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5BB9D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Шкаф (пульт) управления навесной, высота, ширина и глубина: до 600х600х350 мм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F472B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E2F1D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64808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3701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10134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A625E0C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97E07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8AB71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F4F0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Шкаф для установки приборов системы "Орион" на DIN рейки. Содержит источник питания 24В - 2 А. Два изолированных интерфейса RS-485. Прозрачное окно на двери. IP41 ШПС-24 исп.11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A8105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88C8E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902F3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F4C9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D9CB8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9A3591D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BEE86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561A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DFEEA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Аккумулятор кислотный стационарный, тип: С-1, СК-1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446E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AFEC0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FE643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5686B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9F47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DB30280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9E5AA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082CC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9C68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Аккумулятор 12 В, 17 А*ч (АБ 1217К)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1D76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234C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FC1B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8246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9A53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FE0D6AD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7396B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6A608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06A1D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Реле, ключ, кнопка и др. с подготовкой места установки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7AA94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D57F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4A7F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0DD8D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44D65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1F7375D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986E5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CE8C2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E367A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Устройство коммутационное; 2 реле, контакты на переключение; U-упр.12 В; I-упр.40 мА; U-коммут.до 250В; I-коммут.до 10 А; IP30; t-раб.-30...+50°С; 102х107х39 мм.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BF69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00BE6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9629D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CF4F6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614C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43699E0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1398F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DF2B3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88FF3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Устройство сигнально-блокировочное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488D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3B85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F2C51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7F7F5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3DB0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303FD10E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9E34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51819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E4A94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Блок разветвительно-изолирующий БРИЗ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3E466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FE02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7AA0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301F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06E9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25D6207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3C80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2. Оборудование СОУЭ</w:t>
            </w:r>
          </w:p>
        </w:tc>
      </w:tr>
      <w:tr w:rsidR="00E560D1" w:rsidRPr="00E560D1" w14:paraId="7FC43115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8663D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0D28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8A1B7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CF04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AA051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3346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D36F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297B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117C28D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9BE38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5418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EF54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охранно-пожарный комбинированный свето-звуковой, 105 дБ, U-пит.12В Маяк-12-КП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F4E24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99F28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9B6A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E0F27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1C7B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A06BE0F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8F537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2F26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F76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Транспарант световой (табло)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12AA1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136B7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DFEB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F2319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661A2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15+12+14 </w:t>
            </w:r>
          </w:p>
        </w:tc>
      </w:tr>
      <w:tr w:rsidR="00E560D1" w:rsidRPr="00E560D1" w14:paraId="45574B19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B6288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3CBBA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7A08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световой ЛЮКС-12 "Выход"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D630F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21A8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F6A0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2897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10AA0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E2E7EF6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E8CA4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521F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14091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световой ЛЮКС-12 "Направление движения"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CCE4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736D3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31B08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4DBA7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F7C43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C5F4E71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C9AA8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03DA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6B3C5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охранно-пожарный  световой Маяк-12-С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6A04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70D43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89E97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E6FD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6783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EA30310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512B2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24D4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8BF81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Коробка кабельная соединительная или разветвительная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A170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130F2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387B3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BF48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40A91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923E9A4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9496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14D3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CAA5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Коробка монтажная огнестойкая КМ-О (4К)-IP41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5FF0F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C55B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18F5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412F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18167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006D602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C731D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ECE5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CF521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Присоединение к приборам концов жил электрических проводок под винт: с изготовлением колец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8C74A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63E4A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817D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C8456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1BBBF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(51 / 100)*100 </w:t>
            </w:r>
          </w:p>
        </w:tc>
      </w:tr>
      <w:tr w:rsidR="00E560D1" w:rsidRPr="00E560D1" w14:paraId="74BB6C3B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4CFE6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C913B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06C40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подключения нагрузки МНП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9A1BE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2CA38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8A3BE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283A6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4C2A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ADC3AC9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41A2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3. Кабельная продукция ПС и СОУЭ</w:t>
            </w:r>
          </w:p>
        </w:tc>
      </w:tr>
      <w:tr w:rsidR="00E560D1" w:rsidRPr="00E560D1" w14:paraId="4FB1C49B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80B1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E0B3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E0BD5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CD227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AF804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D7F55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CA9A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3566B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(1171 / 100)*100 </w:t>
            </w:r>
          </w:p>
        </w:tc>
      </w:tr>
      <w:tr w:rsidR="00E560D1" w:rsidRPr="00E560D1" w14:paraId="6B96F908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D0578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F0F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E0C5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Труба гофрированная Д20 с протяжкой, серая 91920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0D6DC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39604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E8C3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AAF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3D8EA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11,71*100 </w:t>
            </w:r>
          </w:p>
        </w:tc>
      </w:tr>
      <w:tr w:rsidR="00E560D1" w:rsidRPr="00E560D1" w14:paraId="488ED2A2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DC899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8378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98358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Держатель оцинкованный двухсторонний, д.20мм с крепежным отверстием 8.5х6 мм 53355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A47F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6E8D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2050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0EE5A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8D334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5DF9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11,71*175 </w:t>
            </w:r>
          </w:p>
        </w:tc>
      </w:tr>
      <w:tr w:rsidR="00E560D1" w:rsidRPr="00E560D1" w14:paraId="53CDE33A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336E9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6534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54812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Дюбель металлический универсальный (FMD, MUD), саморез по металлу острый DIN 18182,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EBE39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875F6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4099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634E0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B44B9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3ACE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11,71*175*2 </w:t>
            </w:r>
          </w:p>
        </w:tc>
      </w:tr>
      <w:tr w:rsidR="00E560D1" w:rsidRPr="00E560D1" w14:paraId="72CF49D0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30DD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8624C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CD66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1D6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A3609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1171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BD63D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BE09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D2A34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345E0BB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F9B3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1463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ECA2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Короба пластмассовые: шириной до 40 мм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CFEE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C80A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C01CC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CA1E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B3FA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(60 / 100)*100 </w:t>
            </w:r>
          </w:p>
        </w:tc>
      </w:tr>
      <w:tr w:rsidR="00E560D1" w:rsidRPr="00E560D1" w14:paraId="28226266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CB317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564C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9087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Кабель-канал магистральный 15х10 CKK10-015-010-1-K01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7721C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570FF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0CD75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EFA0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BBC93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0,6*100 </w:t>
            </w:r>
          </w:p>
        </w:tc>
      </w:tr>
      <w:tr w:rsidR="00E560D1" w:rsidRPr="00E560D1" w14:paraId="5517BE31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25B7C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8F7A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11CD1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Короба пластмассовые: шириной до 63 мм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6864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A739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803B6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2801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9686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(6 / 100)*100 </w:t>
            </w:r>
          </w:p>
        </w:tc>
      </w:tr>
      <w:tr w:rsidR="00E560D1" w:rsidRPr="00E560D1" w14:paraId="271BC238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E843A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774B9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9A7F2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Кабель-канал магистральный 60х40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0C924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5352A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95B8D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E1CFF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F46D8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0,06*100 </w:t>
            </w:r>
          </w:p>
        </w:tc>
      </w:tr>
      <w:tr w:rsidR="00E560D1" w:rsidRPr="00E560D1" w14:paraId="6327E57E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6ABD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2A6A1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349CE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до 35 кВ в проложенных трубах, блоках и коробах, масса 1 м кабеля: до 1 кг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73BAE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D7301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193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5C2D2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3D32B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CF98D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((721+559+84-1171) / 100)*100 </w:t>
            </w:r>
          </w:p>
        </w:tc>
      </w:tr>
      <w:tr w:rsidR="00E560D1" w:rsidRPr="00E560D1" w14:paraId="2CEE96DD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C9C0E1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D5FAE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07224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для систем ОПС и СОУЭ огнестойкий, не поддерживающий горения, экранированный КПСЭнг(А)-FRLS 1х2х0.75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A8D4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BB3D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721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BE2D0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274C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D7E81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2262DED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E691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B251C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F8F30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для систем ОПС и СОУЭ огнестойкий, не поддерживающий горения, экранированный КПСЭнг(А)-FRLS 1х2х1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006F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673C9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8D56F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ED65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29F4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25B5653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CDEF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E1E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0320C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силовой огнестойкий, не распространяющий горение ВВГнг(А)-FRLS 3х1,5 -1 кВ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047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CDC7E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9F89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2FB1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A6B43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639D808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0B938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7990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68C7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Бирка маркировочная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E792C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715E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0FA2B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E347D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47BD6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6154083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218CE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7B6F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A2DFE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Установка гильз из стальных труб диаметром: 100 мм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75316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F63AD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C9AA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04FFB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D3A2B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(23 / 10)*10 </w:t>
            </w:r>
          </w:p>
        </w:tc>
      </w:tr>
      <w:tr w:rsidR="00E560D1" w:rsidRPr="00E560D1" w14:paraId="6787FCA9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589DC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A8EFD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061F8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Труба стальная водогазопроводная по ГОСТ 3262-75, Ø32мм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4C47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216F6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4,6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BAC2E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D378D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F01E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23*0,2 </w:t>
            </w:r>
          </w:p>
        </w:tc>
      </w:tr>
      <w:tr w:rsidR="00E560D1" w:rsidRPr="00E560D1" w14:paraId="5ED595E5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4DD3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6C66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85D48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Огнезащитное уплотнение пустот кабельных проходок пастовым составом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61B1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м3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BA7DC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0,0516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F4A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4E296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96DE2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0,0172*3 </w:t>
            </w:r>
          </w:p>
        </w:tc>
      </w:tr>
      <w:tr w:rsidR="00E560D1" w:rsidRPr="00E560D1" w14:paraId="17533E6B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46B9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FCA2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A4B2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Пена однокомпонентная огнезащитная баллон 740 мл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20DD1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CFC79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8400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2CF60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E842B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2E9DB98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E589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4. Оборудование АУПТ</w:t>
            </w:r>
          </w:p>
        </w:tc>
      </w:tr>
      <w:tr w:rsidR="00E560D1" w:rsidRPr="00E560D1" w14:paraId="3DBE24F6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9A335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B0FB6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AA8ED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Приборы ПС приемно-контрольные, пусковые, концентратор: блок базовый на 10 лучей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36ACD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90982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2AF6C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49F08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9C784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3499C3C3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CD8F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D6A2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1D565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Блок контрольно-пусковой, 6 релейных выходов С2000-КПБ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8740F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D353D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4517E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B3ECB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CE77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88E9C46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F7D46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9C2E9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B5038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55C26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102AF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CD9A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70E6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F348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1A15BFA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0DE7A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B8F7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B6D6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Устройство дистанционного пуска электроконтактное "ПУСК ПОЖАРОТУШЕНИЯ", желтого цвета, с устройством индикации УДП 513-3М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E0B02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D1C62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AC33E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507F1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92C9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0601858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52509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AE20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EF498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ОС автоматический: контактный, магнитоконтактный на открывание окон, дверей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E5292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684D8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72184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9D0B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867B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9022B9C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92D6A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10FE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0C890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охранный магнитоконтактный адресный "С2000-СМК исп.01 (IP68)"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0D50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8B24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C0DB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B6B04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9526E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DD8B25C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FC24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DD305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4D19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Транспарант световой (табло)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3AB44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23CB4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39824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48062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210C1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2+3+6 </w:t>
            </w:r>
          </w:p>
        </w:tc>
      </w:tr>
      <w:tr w:rsidR="00E560D1" w:rsidRPr="00E560D1" w14:paraId="1AE18145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3F202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C162D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FAAB4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световой табличный адресный С2000-ОСТ исп. 02 "Автоматика отключена"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A7BD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DE34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C45A5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B26C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C8D3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D78D5B3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29003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58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F9469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70E0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световой табличный адресный  С2000-ОСТ исп. 06 "Порошок не входи"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826C0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770CA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D40C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AF18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B09CB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42CF942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AAF6D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CD570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9059D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световой табличный адресный  С2000-ОСТ исп. 05 "Порошок уходи"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D2A29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B3168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74E77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02AE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9B62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7C7B9945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63610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EDDC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DFF69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Аппарат (кнопка, ключ управления, замок электромагнитной блокировки, звуковой сигнал, сигнальная лампа) управления и сигнализации, количество подключаемых концов: до 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3AEA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5EE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5524F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83DA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0DC9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4D4C702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B3D53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68CA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E799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охранно-пожарный звуковой адресный "С2000-ОПЗ"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9BAC6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1289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EB51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A53E5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548DE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D7810F4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E38DB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C168B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B4B9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Транспарант световой (табло)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F09EA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04281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83D58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257B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C8C8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4+4 </w:t>
            </w:r>
          </w:p>
        </w:tc>
      </w:tr>
      <w:tr w:rsidR="00E560D1" w:rsidRPr="00E560D1" w14:paraId="5C79BEA8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F286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2E918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9196E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охранно-пожарный световой (табло), "Автоматика отключена", IP52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55D70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26341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A8C0A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F2A06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66E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F540D09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94191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93239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C9B72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Оповещатель охранно-пожарный световой (табло), "Порошок не входи", IP52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83C50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29AAF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911D1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53D1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D5777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B601D5C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84C3B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5658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25A7D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Механизм исполнительный, масса: до 20 кг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5BAB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F94B9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D48CA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23FAF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5FC6F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25+4+1 </w:t>
            </w:r>
          </w:p>
        </w:tc>
      </w:tr>
      <w:tr w:rsidR="00E560D1" w:rsidRPr="00E560D1" w14:paraId="38D13D82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533E6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8D78B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5CDE0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порошкового пожаротушения Буран-15И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BE41F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5FDB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25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12626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5702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BCF35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43DE392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16E5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627F0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AF382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порошкового пожаротушения Буран-8У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0B2F5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24661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D446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E5877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8AE9F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E03DD24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03F2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931F8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2D0A2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порошкового пожаротушения Буран-8Н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EC70E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B376B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DDA0C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6C928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3F434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554CE7F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47A7B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8DD4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E4E04E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Отдельно устанавливаемый: преобразователь или блок питания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EBB0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AD73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F054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9C29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4B003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62D955E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82A9A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B3BC3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7911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Резервированный источник питания РИП-24 исп.57 (РИП-24-8/40М3-P-RS)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972CA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97D23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8448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19998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3A99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1FC3E6FC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C801A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F3461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D4E0E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Аккумулятор кислотный стационарный, тип: С-1, СК-1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C5FEF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D3819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1FE76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D614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8A2BE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6BE4EB9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811AC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C235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14E0E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Аккумуляторная батарея (12В 40 Ач) DTM 1240L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03DF8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2CB9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69CE6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1129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4549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D6A18A0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DEBA3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9AB3D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F2DDA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Коробка кабельная соединительная или разветвительная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2D5A1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E697F2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600C7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CAD3E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0E26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A2E7265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3FAD75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EE3A9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4AB1E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Коробка монтажная огнестойкая КМ-О (4К)-IP41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98FA1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BE024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6ABFD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EE86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36D24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3597E23F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773C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520A3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5DAC4E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Присоединение к приборам концов жил электрических проводок под винт: с изготовлением колец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7F02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B4A40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6035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BB66DD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61DF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(38 / 100)*100 </w:t>
            </w:r>
          </w:p>
        </w:tc>
      </w:tr>
      <w:tr w:rsidR="00E560D1" w:rsidRPr="00E560D1" w14:paraId="4FF08A64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CF651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66649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2E065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подключения нагрузки МНП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7143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0956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38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C01BB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F4BF2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7374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64C0E628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9F1D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5. Кабельная продукция АУПТ</w:t>
            </w:r>
          </w:p>
        </w:tc>
      </w:tr>
      <w:tr w:rsidR="00E560D1" w:rsidRPr="00E560D1" w14:paraId="4469B11B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4A66D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575B6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5A8BC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Труба гофрированная ПВХ для защиты проводов и кабелей по установленным конструкциям, по стенам, колоннам, потолкам, основанию пола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B254A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67277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2106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1BB873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7FF1B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(1386 / 100)*100 </w:t>
            </w:r>
          </w:p>
        </w:tc>
      </w:tr>
      <w:tr w:rsidR="00E560D1" w:rsidRPr="00E560D1" w14:paraId="44387301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BC43A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7C5E9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6C46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Труба гофрированная Д20 с протяжкой, серая 91920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06E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96AF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1386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4A147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F3D84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7E49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13,86*100 </w:t>
            </w:r>
          </w:p>
        </w:tc>
      </w:tr>
      <w:tr w:rsidR="00E560D1" w:rsidRPr="00E560D1" w14:paraId="74F4757B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0CF9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8D91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BCAC7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Держатель оцинкованный двухсторонний, д.20мм с крепежным отверстием 8.5х6 мм 53355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30D65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9B157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2426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93D5A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8CD9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5380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13,86*175 </w:t>
            </w:r>
          </w:p>
        </w:tc>
      </w:tr>
      <w:tr w:rsidR="00E560D1" w:rsidRPr="00E560D1" w14:paraId="2A9FB5BE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4BEE5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024C0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2A8D2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Дюбель металлический универсальный (FMD, MUD), саморез по металлу острый DIN 18182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75829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1E71A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4851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BEFD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2DA7F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9238F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13,86*175*2 </w:t>
            </w:r>
          </w:p>
        </w:tc>
      </w:tr>
      <w:tr w:rsidR="00E560D1" w:rsidRPr="00E560D1" w14:paraId="1275D3AE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105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81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DBBD0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EFDD8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2,5 мм2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128D6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C6E6C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905BF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641A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1221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(1227 / 100)*100 </w:t>
            </w:r>
          </w:p>
        </w:tc>
      </w:tr>
      <w:tr w:rsidR="00E560D1" w:rsidRPr="00E560D1" w14:paraId="7E0DFFA9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66F5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A07C4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78B5A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для систем ОПС и СОУЭ огнестойкий, не поддерживающий горения, экранированный КПСЭнг(А)-FRLS 1х2х1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DC47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82D81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1227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680E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B41D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E9592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0A78138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15F612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8DFE2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5C3AD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Затягивание провода в проложенные трубы и металлические рукава первого одножильного или многожильного в общей оплетке, суммарное сечение: до 6 мм2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4A430A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B6E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159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48188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E1037A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F2768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((1386-1227) / 100)*100 </w:t>
            </w:r>
          </w:p>
        </w:tc>
      </w:tr>
      <w:tr w:rsidR="00E560D1" w:rsidRPr="00E560D1" w14:paraId="1AC87727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5234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71DC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E43F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Затягивание провода в проложенные трубы и металлические рукава каждого последующего одножильного или многожильного в общей оплетке, суммарное сечение: до 6 мм2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C2516B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BA44E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F2DD69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4F08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BDCF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((52+270-159) / 100)*100 </w:t>
            </w:r>
          </w:p>
        </w:tc>
      </w:tr>
      <w:tr w:rsidR="00E560D1" w:rsidRPr="00E560D1" w14:paraId="6248B380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8FC5F9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AA9AC8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009C6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для систем ОПС и СОУЭ огнестойкий, не поддерживающий горения, экранированный КПСЭнг(А)-FRLS 2х2х0.75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7D32F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1A6315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57C9F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BB81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01F60A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5A016DB6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1B157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1403A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DDBE3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Кабель силовой огнестойкий, не распространяющий горение ВВГнг(А)-FRLS 3х1,5 -1 кВ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D730E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7CD1FC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270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07AE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6C46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9AC3C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273B116A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DAB8F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F660A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E7A63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Бирка маркировочная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E1407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72C196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50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7985B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0B786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15CBD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E71633F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7DC7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6. Пуско-наладочные работы</w:t>
            </w:r>
          </w:p>
        </w:tc>
      </w:tr>
      <w:tr w:rsidR="00E560D1" w:rsidRPr="00E560D1" w14:paraId="56AFF131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F9538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076F76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88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4BEBE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Автоматизированная система управления II категории технической сложности с количеством каналов (Кобщ): 160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5649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система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FE73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2703D3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CA885F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DE92B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48D31D6C" w14:textId="77777777" w:rsidTr="00E560D1">
        <w:trPr>
          <w:trHeight w:val="675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C4B5C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7F3A8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F4808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Автоматизированная система управления II категории технической сложности с количеством каналов (Кобщ): за каждый канал свыше 160 до 319 добавлять к расценке 02-01-002-11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41CE0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канал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04A90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62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D60BDF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925409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AEB7F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222-160 </w:t>
            </w:r>
          </w:p>
        </w:tc>
      </w:tr>
      <w:tr w:rsidR="00E560D1" w:rsidRPr="00E560D1" w14:paraId="70002160" w14:textId="77777777" w:rsidTr="00E560D1">
        <w:trPr>
          <w:trHeight w:val="300"/>
        </w:trPr>
        <w:tc>
          <w:tcPr>
            <w:tcW w:w="136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C8AA7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E560D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Раздел 7. ЗИП</w:t>
            </w:r>
          </w:p>
        </w:tc>
      </w:tr>
      <w:tr w:rsidR="00E560D1" w:rsidRPr="00E560D1" w14:paraId="13CB52E0" w14:textId="77777777" w:rsidTr="00E560D1">
        <w:trPr>
          <w:trHeight w:val="45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0D519E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00EA0D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AB6D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Извещатель пожарный пламени инфракрасный адресный ИП 330-1-1 «С2000-ПЛ»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018A3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E0D37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0DE3B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5395E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D6C834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00B71320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3728F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2CC5BC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AA83F5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порошкового пожаротушения Буран-8У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950C7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0D2A5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1E5361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7168D0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EAC5B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  <w:tr w:rsidR="00E560D1" w:rsidRPr="00E560D1" w14:paraId="3746548A" w14:textId="77777777" w:rsidTr="00E560D1">
        <w:trPr>
          <w:trHeight w:val="300"/>
        </w:trPr>
        <w:tc>
          <w:tcPr>
            <w:tcW w:w="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573F7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1E8D31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92</w:t>
            </w:r>
          </w:p>
        </w:tc>
        <w:tc>
          <w:tcPr>
            <w:tcW w:w="6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B7A90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Модуль порошкового пожаротушения Буран-8Н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9BBCF" w14:textId="77777777" w:rsidR="00E560D1" w:rsidRPr="00E560D1" w:rsidRDefault="00E560D1" w:rsidP="00E560D1">
            <w:pPr>
              <w:spacing w:before="0" w:after="0"/>
              <w:ind w:firstLine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шт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E6B158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E38D6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47489B" w14:textId="77777777" w:rsidR="00E560D1" w:rsidRPr="00E560D1" w:rsidRDefault="00E560D1" w:rsidP="00E560D1">
            <w:pPr>
              <w:spacing w:before="0" w:after="0"/>
              <w:ind w:firstLine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B91422" w14:textId="77777777" w:rsidR="00E560D1" w:rsidRPr="00E560D1" w:rsidRDefault="00E560D1" w:rsidP="00E560D1">
            <w:pPr>
              <w:spacing w:before="0" w:after="0"/>
              <w:ind w:firstLine="0"/>
              <w:jc w:val="lef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560D1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</w:tr>
    </w:tbl>
    <w:p w14:paraId="05B16467" w14:textId="77777777" w:rsidR="0094325A" w:rsidRDefault="0094325A" w:rsidP="00CF727B">
      <w:pPr>
        <w:spacing w:after="0"/>
        <w:ind w:right="-286"/>
        <w:jc w:val="center"/>
        <w:rPr>
          <w:b/>
          <w:bCs/>
          <w:sz w:val="22"/>
          <w:szCs w:val="22"/>
        </w:rPr>
      </w:pPr>
    </w:p>
    <w:p w14:paraId="5A466B99" w14:textId="77777777" w:rsidR="00CF727B" w:rsidRDefault="00CF727B" w:rsidP="00CF727B">
      <w:pPr>
        <w:spacing w:after="0"/>
        <w:ind w:right="-286"/>
        <w:jc w:val="center"/>
        <w:rPr>
          <w:b/>
          <w:bCs/>
          <w:sz w:val="22"/>
          <w:szCs w:val="22"/>
        </w:rPr>
      </w:pPr>
      <w:r w:rsidRPr="00F95E8A">
        <w:rPr>
          <w:b/>
          <w:bCs/>
          <w:sz w:val="22"/>
          <w:szCs w:val="22"/>
        </w:rPr>
        <w:t>ПОДПИСИ СТОРОН:</w:t>
      </w:r>
    </w:p>
    <w:tbl>
      <w:tblPr>
        <w:tblW w:w="5000" w:type="pct"/>
        <w:tblCellSpacing w:w="15" w:type="dxa"/>
        <w:tblLook w:val="04A0" w:firstRow="1" w:lastRow="0" w:firstColumn="1" w:lastColumn="0" w:noHBand="0" w:noVBand="1"/>
      </w:tblPr>
      <w:tblGrid>
        <w:gridCol w:w="7710"/>
        <w:gridCol w:w="7710"/>
      </w:tblGrid>
      <w:tr w:rsidR="0094325A" w:rsidRPr="00F95E8A" w14:paraId="263B3C61" w14:textId="77777777" w:rsidTr="00E560D1">
        <w:trPr>
          <w:tblCellSpacing w:w="15" w:type="dxa"/>
        </w:trPr>
        <w:tc>
          <w:tcPr>
            <w:tcW w:w="248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A514955" w14:textId="77777777" w:rsidR="0094325A" w:rsidRPr="00F95E8A" w:rsidRDefault="0094325A" w:rsidP="00547612">
            <w:pPr>
              <w:spacing w:after="0" w:line="240" w:lineRule="atLeast"/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Заказчик:</w:t>
            </w:r>
          </w:p>
          <w:p w14:paraId="3B7705D7" w14:textId="77777777" w:rsidR="0094325A" w:rsidRPr="00F95E8A" w:rsidRDefault="0094325A" w:rsidP="00547612">
            <w:pPr>
              <w:spacing w:after="0" w:line="240" w:lineRule="atLeast"/>
              <w:ind w:firstLine="0"/>
              <w:jc w:val="left"/>
              <w:rPr>
                <w:b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НАО «Красная поляна»</w:t>
            </w:r>
            <w:r w:rsidRPr="00F95E8A">
              <w:rPr>
                <w:b/>
                <w:bCs/>
                <w:color w:val="000000"/>
                <w:sz w:val="22"/>
                <w:szCs w:val="22"/>
              </w:rPr>
              <w:br/>
            </w:r>
          </w:p>
          <w:p w14:paraId="6027D947" w14:textId="77777777" w:rsidR="0094325A" w:rsidRPr="00F95E8A" w:rsidRDefault="0094325A" w:rsidP="00547612">
            <w:pPr>
              <w:spacing w:before="0" w:after="0"/>
              <w:ind w:firstLine="0"/>
              <w:rPr>
                <w:b/>
                <w:sz w:val="22"/>
                <w:szCs w:val="22"/>
              </w:rPr>
            </w:pPr>
          </w:p>
          <w:p w14:paraId="73C76044" w14:textId="77777777" w:rsidR="0094325A" w:rsidRPr="00F95E8A" w:rsidRDefault="0094325A" w:rsidP="00547612">
            <w:pPr>
              <w:spacing w:before="0" w:after="0"/>
              <w:ind w:firstLine="0"/>
              <w:rPr>
                <w:b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 xml:space="preserve">__________________/ </w:t>
            </w:r>
            <w:r>
              <w:rPr>
                <w:b/>
                <w:sz w:val="22"/>
                <w:szCs w:val="22"/>
              </w:rPr>
              <w:t>___________</w:t>
            </w:r>
            <w:r w:rsidRPr="00F95E8A">
              <w:rPr>
                <w:b/>
                <w:sz w:val="22"/>
                <w:szCs w:val="22"/>
              </w:rPr>
              <w:t xml:space="preserve"> /</w:t>
            </w:r>
          </w:p>
          <w:p w14:paraId="42C50AFC" w14:textId="77777777" w:rsidR="0094325A" w:rsidRPr="00F95E8A" w:rsidRDefault="0094325A" w:rsidP="00547612">
            <w:pPr>
              <w:spacing w:after="0"/>
              <w:ind w:firstLine="0"/>
              <w:rPr>
                <w:b/>
                <w:bCs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>М.П.</w:t>
            </w:r>
          </w:p>
        </w:tc>
        <w:tc>
          <w:tcPr>
            <w:tcW w:w="2485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C43502C" w14:textId="77777777" w:rsidR="0094325A" w:rsidRPr="00F95E8A" w:rsidRDefault="0094325A" w:rsidP="00547612">
            <w:pPr>
              <w:spacing w:after="0" w:line="240" w:lineRule="atLeast"/>
              <w:ind w:left="178"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F95E8A">
              <w:rPr>
                <w:b/>
                <w:bCs/>
                <w:color w:val="000000"/>
                <w:sz w:val="22"/>
                <w:szCs w:val="22"/>
              </w:rPr>
              <w:t>Подрядчик:</w:t>
            </w:r>
          </w:p>
          <w:p w14:paraId="63E7101C" w14:textId="77777777" w:rsidR="0094325A" w:rsidRPr="00F95E8A" w:rsidRDefault="0094325A" w:rsidP="00547612">
            <w:pPr>
              <w:spacing w:after="0" w:line="240" w:lineRule="atLeast"/>
              <w:ind w:left="178" w:firstLine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  <w:p w14:paraId="3261FDF4" w14:textId="77777777" w:rsidR="0094325A" w:rsidRDefault="0094325A" w:rsidP="00547612">
            <w:pPr>
              <w:spacing w:before="0" w:after="0"/>
              <w:ind w:left="178" w:firstLine="0"/>
              <w:rPr>
                <w:b/>
                <w:iCs/>
                <w:sz w:val="22"/>
                <w:szCs w:val="22"/>
              </w:rPr>
            </w:pPr>
          </w:p>
          <w:p w14:paraId="7458562D" w14:textId="77777777" w:rsidR="0094325A" w:rsidRPr="00F95E8A" w:rsidRDefault="0094325A" w:rsidP="00547612">
            <w:pPr>
              <w:spacing w:before="0" w:after="0"/>
              <w:ind w:left="178" w:firstLine="0"/>
              <w:rPr>
                <w:b/>
                <w:iCs/>
                <w:sz w:val="22"/>
                <w:szCs w:val="22"/>
              </w:rPr>
            </w:pPr>
            <w:r w:rsidRPr="00F95E8A">
              <w:rPr>
                <w:b/>
                <w:iCs/>
                <w:sz w:val="22"/>
                <w:szCs w:val="22"/>
              </w:rPr>
              <w:t>__________________/</w:t>
            </w:r>
            <w:r>
              <w:rPr>
                <w:b/>
                <w:bCs/>
                <w:sz w:val="22"/>
                <w:szCs w:val="22"/>
              </w:rPr>
              <w:t>______________</w:t>
            </w:r>
            <w:r w:rsidRPr="00F95E8A">
              <w:rPr>
                <w:b/>
                <w:iCs/>
                <w:sz w:val="22"/>
                <w:szCs w:val="22"/>
              </w:rPr>
              <w:t>/</w:t>
            </w:r>
          </w:p>
          <w:p w14:paraId="7BEEE2B2" w14:textId="77777777" w:rsidR="0094325A" w:rsidRPr="00F95E8A" w:rsidRDefault="0094325A" w:rsidP="00547612">
            <w:pPr>
              <w:spacing w:before="0" w:after="0"/>
              <w:ind w:left="178" w:firstLine="0"/>
              <w:rPr>
                <w:bCs/>
                <w:sz w:val="22"/>
                <w:szCs w:val="22"/>
              </w:rPr>
            </w:pPr>
            <w:r w:rsidRPr="00F95E8A">
              <w:rPr>
                <w:b/>
                <w:sz w:val="22"/>
                <w:szCs w:val="22"/>
              </w:rPr>
              <w:t>М.П.</w:t>
            </w:r>
          </w:p>
          <w:p w14:paraId="167BCB84" w14:textId="77777777" w:rsidR="0094325A" w:rsidRPr="00F95E8A" w:rsidRDefault="0094325A" w:rsidP="00547612">
            <w:pPr>
              <w:spacing w:after="0" w:line="240" w:lineRule="atLeast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</w:tbl>
    <w:p w14:paraId="77BEFD27" w14:textId="77777777" w:rsidR="0055395E" w:rsidRDefault="0055395E" w:rsidP="0055395E">
      <w:pPr>
        <w:spacing w:before="0" w:after="200" w:line="276" w:lineRule="auto"/>
        <w:ind w:firstLine="0"/>
        <w:jc w:val="left"/>
        <w:rPr>
          <w:b/>
          <w:sz w:val="22"/>
          <w:szCs w:val="22"/>
        </w:rPr>
      </w:pPr>
    </w:p>
    <w:sectPr w:rsidR="0055395E" w:rsidSect="00E722AA">
      <w:pgSz w:w="16838" w:h="11906" w:orient="landscape"/>
      <w:pgMar w:top="992" w:right="851" w:bottom="556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7C63836" w14:textId="77777777" w:rsidR="00467AB5" w:rsidRDefault="00467AB5" w:rsidP="00E722AA">
      <w:pPr>
        <w:spacing w:before="0" w:after="0"/>
      </w:pPr>
      <w:r>
        <w:separator/>
      </w:r>
    </w:p>
  </w:endnote>
  <w:endnote w:type="continuationSeparator" w:id="0">
    <w:p w14:paraId="0776FF4F" w14:textId="77777777" w:rsidR="00467AB5" w:rsidRDefault="00467AB5" w:rsidP="00E722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91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ヒラギノ角ゴ Pro W3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05325402"/>
      <w:docPartObj>
        <w:docPartGallery w:val="Page Numbers (Bottom of Page)"/>
        <w:docPartUnique/>
      </w:docPartObj>
    </w:sdtPr>
    <w:sdtEndPr/>
    <w:sdtContent>
      <w:p w14:paraId="290CD1A8" w14:textId="3A4B85B2" w:rsidR="00D73A1F" w:rsidRDefault="00D73A1F">
        <w:pPr>
          <w:pStyle w:val="af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11B0">
          <w:rPr>
            <w:noProof/>
          </w:rPr>
          <w:t>14</w:t>
        </w:r>
        <w:r>
          <w:fldChar w:fldCharType="end"/>
        </w:r>
      </w:p>
    </w:sdtContent>
  </w:sdt>
  <w:p w14:paraId="4BFB1C43" w14:textId="77777777" w:rsidR="00D73A1F" w:rsidRDefault="00D73A1F">
    <w:pPr>
      <w:pStyle w:val="af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A8355E" w14:textId="77777777" w:rsidR="00467AB5" w:rsidRDefault="00467AB5" w:rsidP="00E722AA">
      <w:pPr>
        <w:spacing w:before="0" w:after="0"/>
      </w:pPr>
      <w:r>
        <w:separator/>
      </w:r>
    </w:p>
  </w:footnote>
  <w:footnote w:type="continuationSeparator" w:id="0">
    <w:p w14:paraId="6EA26BD7" w14:textId="77777777" w:rsidR="00467AB5" w:rsidRDefault="00467AB5" w:rsidP="00E722AA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"/>
      <w:lvlJc w:val="left"/>
      <w:pPr>
        <w:tabs>
          <w:tab w:val="num" w:pos="0"/>
        </w:tabs>
        <w:ind w:left="128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/>
      </w:rPr>
    </w:lvl>
  </w:abstractNum>
  <w:abstractNum w:abstractNumId="2">
    <w:nsid w:val="07451334"/>
    <w:multiLevelType w:val="multilevel"/>
    <w:tmpl w:val="BBECFB3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7D2EBA"/>
    <w:multiLevelType w:val="hybridMultilevel"/>
    <w:tmpl w:val="C26C31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52D06CE"/>
    <w:multiLevelType w:val="multilevel"/>
    <w:tmpl w:val="B71A06F4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bullet"/>
      <w:lvlRestart w:val="0"/>
      <w:suff w:val="space"/>
      <w:lvlText w:val=""/>
      <w:lvlJc w:val="left"/>
      <w:pPr>
        <w:ind w:left="0" w:firstLine="0"/>
      </w:pPr>
      <w:rPr>
        <w:rFonts w:ascii="Symbol" w:hAnsi="Symbol" w:hint="default"/>
        <w:color w:val="auto"/>
        <w:sz w:val="18"/>
      </w:rPr>
    </w:lvl>
    <w:lvl w:ilvl="5">
      <w:start w:val="1"/>
      <w:numFmt w:val="none"/>
      <w:suff w:val="space"/>
      <w:lvlText w:val="-"/>
      <w:lvlJc w:val="left"/>
      <w:pPr>
        <w:ind w:left="0" w:firstLine="0"/>
      </w:pPr>
    </w:lvl>
    <w:lvl w:ilvl="6">
      <w:start w:val="1"/>
      <w:numFmt w:val="none"/>
      <w:suff w:val="space"/>
      <w:lvlText w:val="--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Restart w:val="0"/>
      <w:lvlText w:val="%9."/>
      <w:lvlJc w:val="right"/>
      <w:pPr>
        <w:ind w:left="0" w:firstLine="0"/>
      </w:pPr>
    </w:lvl>
  </w:abstractNum>
  <w:abstractNum w:abstractNumId="5">
    <w:nsid w:val="15923216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A03BB5"/>
    <w:multiLevelType w:val="hybridMultilevel"/>
    <w:tmpl w:val="48348B3A"/>
    <w:lvl w:ilvl="0" w:tplc="EDC42C04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6A5F63"/>
    <w:multiLevelType w:val="hybridMultilevel"/>
    <w:tmpl w:val="3C2814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C64C34"/>
    <w:multiLevelType w:val="hybridMultilevel"/>
    <w:tmpl w:val="3CAE42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E55F5C"/>
    <w:multiLevelType w:val="multilevel"/>
    <w:tmpl w:val="EC3676B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270F3507"/>
    <w:multiLevelType w:val="hybridMultilevel"/>
    <w:tmpl w:val="90AEE8E6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0A3B08"/>
    <w:multiLevelType w:val="hybridMultilevel"/>
    <w:tmpl w:val="D3340F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CC4DA0"/>
    <w:multiLevelType w:val="hybridMultilevel"/>
    <w:tmpl w:val="55C25336"/>
    <w:lvl w:ilvl="0" w:tplc="0419000F">
      <w:start w:val="1"/>
      <w:numFmt w:val="decimal"/>
      <w:lvlText w:val="%1."/>
      <w:lvlJc w:val="left"/>
      <w:pPr>
        <w:ind w:left="86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13">
    <w:nsid w:val="401A5877"/>
    <w:multiLevelType w:val="hybridMultilevel"/>
    <w:tmpl w:val="5AA6E5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254627E"/>
    <w:multiLevelType w:val="multilevel"/>
    <w:tmpl w:val="BF5CBE10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18" w:hanging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924" w:hanging="357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5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496B40EA"/>
    <w:multiLevelType w:val="multilevel"/>
    <w:tmpl w:val="4F1407B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Times New Roman" w:hAnsi="Times New Roman" w:cs="Times New Roman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64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070177D"/>
    <w:multiLevelType w:val="hybridMultilevel"/>
    <w:tmpl w:val="233E4B30"/>
    <w:lvl w:ilvl="0" w:tplc="C0586A5A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42C74"/>
    <w:multiLevelType w:val="hybridMultilevel"/>
    <w:tmpl w:val="8C9CCDFE"/>
    <w:lvl w:ilvl="0" w:tplc="A93E52C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54132868"/>
    <w:multiLevelType w:val="hybridMultilevel"/>
    <w:tmpl w:val="CFA22CD8"/>
    <w:lvl w:ilvl="0" w:tplc="83AE0CF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44A4FAB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57A52771"/>
    <w:multiLevelType w:val="hybridMultilevel"/>
    <w:tmpl w:val="C82CC584"/>
    <w:lvl w:ilvl="0" w:tplc="0A84DAD2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750591"/>
    <w:multiLevelType w:val="multilevel"/>
    <w:tmpl w:val="5DF6143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5D9145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65C515EA"/>
    <w:multiLevelType w:val="hybridMultilevel"/>
    <w:tmpl w:val="BF2A2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869F5"/>
    <w:multiLevelType w:val="multilevel"/>
    <w:tmpl w:val="0B180334"/>
    <w:lvl w:ilvl="0">
      <w:start w:val="1"/>
      <w:numFmt w:val="decimal"/>
      <w:lvlText w:val="%1."/>
      <w:lvlJc w:val="left"/>
      <w:pPr>
        <w:tabs>
          <w:tab w:val="num" w:pos="2345"/>
        </w:tabs>
        <w:ind w:left="234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32" w:hanging="145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873" w:hanging="1455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3582" w:hanging="145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91" w:hanging="145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00" w:hanging="145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5">
    <w:nsid w:val="706E6D7A"/>
    <w:multiLevelType w:val="hybridMultilevel"/>
    <w:tmpl w:val="7BE21C5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6875B54"/>
    <w:multiLevelType w:val="hybridMultilevel"/>
    <w:tmpl w:val="E970F8F6"/>
    <w:lvl w:ilvl="0" w:tplc="041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7">
    <w:nsid w:val="7F6A62E3"/>
    <w:multiLevelType w:val="hybridMultilevel"/>
    <w:tmpl w:val="9FEE1712"/>
    <w:lvl w:ilvl="0" w:tplc="6E40E4F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6"/>
  </w:num>
  <w:num w:numId="5">
    <w:abstractNumId w:val="22"/>
  </w:num>
  <w:num w:numId="6">
    <w:abstractNumId w:val="13"/>
  </w:num>
  <w:num w:numId="7">
    <w:abstractNumId w:val="8"/>
  </w:num>
  <w:num w:numId="8">
    <w:abstractNumId w:val="27"/>
  </w:num>
  <w:num w:numId="9">
    <w:abstractNumId w:val="5"/>
  </w:num>
  <w:num w:numId="10">
    <w:abstractNumId w:val="12"/>
  </w:num>
  <w:num w:numId="11">
    <w:abstractNumId w:val="7"/>
  </w:num>
  <w:num w:numId="12">
    <w:abstractNumId w:val="3"/>
  </w:num>
  <w:num w:numId="13">
    <w:abstractNumId w:val="24"/>
  </w:num>
  <w:num w:numId="14">
    <w:abstractNumId w:val="19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1"/>
  </w:num>
  <w:num w:numId="18">
    <w:abstractNumId w:val="10"/>
  </w:num>
  <w:num w:numId="19">
    <w:abstractNumId w:val="17"/>
  </w:num>
  <w:num w:numId="20">
    <w:abstractNumId w:val="25"/>
  </w:num>
  <w:num w:numId="21">
    <w:abstractNumId w:val="15"/>
  </w:num>
  <w:num w:numId="22">
    <w:abstractNumId w:val="16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3"/>
  </w:num>
  <w:num w:numId="25">
    <w:abstractNumId w:val="18"/>
  </w:num>
  <w:num w:numId="26">
    <w:abstractNumId w:val="9"/>
  </w:num>
  <w:num w:numId="27">
    <w:abstractNumId w:val="14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5363"/>
    <w:rsid w:val="00001AEF"/>
    <w:rsid w:val="0000234F"/>
    <w:rsid w:val="000028B6"/>
    <w:rsid w:val="00020B9E"/>
    <w:rsid w:val="00021B0E"/>
    <w:rsid w:val="00022494"/>
    <w:rsid w:val="00024F76"/>
    <w:rsid w:val="0002670F"/>
    <w:rsid w:val="00027582"/>
    <w:rsid w:val="0003209D"/>
    <w:rsid w:val="00040DAB"/>
    <w:rsid w:val="000431AA"/>
    <w:rsid w:val="00044BD4"/>
    <w:rsid w:val="00045134"/>
    <w:rsid w:val="00052538"/>
    <w:rsid w:val="00076576"/>
    <w:rsid w:val="00083833"/>
    <w:rsid w:val="00083B20"/>
    <w:rsid w:val="0009440F"/>
    <w:rsid w:val="000C6B9A"/>
    <w:rsid w:val="000C6FF2"/>
    <w:rsid w:val="000D1062"/>
    <w:rsid w:val="000D14AD"/>
    <w:rsid w:val="000D31DF"/>
    <w:rsid w:val="000D6A4C"/>
    <w:rsid w:val="000E0F49"/>
    <w:rsid w:val="000F3023"/>
    <w:rsid w:val="000F5F2F"/>
    <w:rsid w:val="000F6E9D"/>
    <w:rsid w:val="00101063"/>
    <w:rsid w:val="00106A4F"/>
    <w:rsid w:val="00106DA6"/>
    <w:rsid w:val="001227D2"/>
    <w:rsid w:val="00123A4C"/>
    <w:rsid w:val="00124C54"/>
    <w:rsid w:val="001254B7"/>
    <w:rsid w:val="00126DF8"/>
    <w:rsid w:val="0013139E"/>
    <w:rsid w:val="00146148"/>
    <w:rsid w:val="001507F8"/>
    <w:rsid w:val="00156DE9"/>
    <w:rsid w:val="00161672"/>
    <w:rsid w:val="001627A8"/>
    <w:rsid w:val="0016281D"/>
    <w:rsid w:val="00163FF2"/>
    <w:rsid w:val="00166A09"/>
    <w:rsid w:val="00181F66"/>
    <w:rsid w:val="0018501F"/>
    <w:rsid w:val="0019193F"/>
    <w:rsid w:val="00192B94"/>
    <w:rsid w:val="0019726D"/>
    <w:rsid w:val="001A50E6"/>
    <w:rsid w:val="001B5FE5"/>
    <w:rsid w:val="001B7F9A"/>
    <w:rsid w:val="001C29DC"/>
    <w:rsid w:val="001E1670"/>
    <w:rsid w:val="001F15EC"/>
    <w:rsid w:val="001F2943"/>
    <w:rsid w:val="00200793"/>
    <w:rsid w:val="002015FA"/>
    <w:rsid w:val="00210E4A"/>
    <w:rsid w:val="00214490"/>
    <w:rsid w:val="002164C4"/>
    <w:rsid w:val="00231271"/>
    <w:rsid w:val="00235B80"/>
    <w:rsid w:val="002405FC"/>
    <w:rsid w:val="00240741"/>
    <w:rsid w:val="00252F35"/>
    <w:rsid w:val="00262D1D"/>
    <w:rsid w:val="00267965"/>
    <w:rsid w:val="00273B31"/>
    <w:rsid w:val="00276344"/>
    <w:rsid w:val="00280C38"/>
    <w:rsid w:val="002863DD"/>
    <w:rsid w:val="00286A7B"/>
    <w:rsid w:val="00291D99"/>
    <w:rsid w:val="00291E63"/>
    <w:rsid w:val="00297A6E"/>
    <w:rsid w:val="002A7334"/>
    <w:rsid w:val="002B5B7B"/>
    <w:rsid w:val="002C2E95"/>
    <w:rsid w:val="002E08EF"/>
    <w:rsid w:val="002F5946"/>
    <w:rsid w:val="003023B5"/>
    <w:rsid w:val="003032C2"/>
    <w:rsid w:val="0031169D"/>
    <w:rsid w:val="00311E16"/>
    <w:rsid w:val="0031236F"/>
    <w:rsid w:val="00312E24"/>
    <w:rsid w:val="0031309D"/>
    <w:rsid w:val="0032434E"/>
    <w:rsid w:val="00332891"/>
    <w:rsid w:val="003349C7"/>
    <w:rsid w:val="00335F47"/>
    <w:rsid w:val="00336A7F"/>
    <w:rsid w:val="003416B7"/>
    <w:rsid w:val="00346296"/>
    <w:rsid w:val="003467C1"/>
    <w:rsid w:val="003517AA"/>
    <w:rsid w:val="00356B7B"/>
    <w:rsid w:val="00357E52"/>
    <w:rsid w:val="00367983"/>
    <w:rsid w:val="003711B0"/>
    <w:rsid w:val="003736AB"/>
    <w:rsid w:val="003753CE"/>
    <w:rsid w:val="0038786E"/>
    <w:rsid w:val="0039086D"/>
    <w:rsid w:val="00393E44"/>
    <w:rsid w:val="003969CD"/>
    <w:rsid w:val="003975E9"/>
    <w:rsid w:val="003A029F"/>
    <w:rsid w:val="003A66CD"/>
    <w:rsid w:val="003B2CC2"/>
    <w:rsid w:val="003B3EB4"/>
    <w:rsid w:val="003D5EB1"/>
    <w:rsid w:val="003D7661"/>
    <w:rsid w:val="00400A56"/>
    <w:rsid w:val="0041027B"/>
    <w:rsid w:val="004104EE"/>
    <w:rsid w:val="00414374"/>
    <w:rsid w:val="004176C6"/>
    <w:rsid w:val="0042016E"/>
    <w:rsid w:val="00422F67"/>
    <w:rsid w:val="00432FC2"/>
    <w:rsid w:val="004611A6"/>
    <w:rsid w:val="0046240C"/>
    <w:rsid w:val="00463CA8"/>
    <w:rsid w:val="00466E13"/>
    <w:rsid w:val="00467AB5"/>
    <w:rsid w:val="004A28C5"/>
    <w:rsid w:val="004A5059"/>
    <w:rsid w:val="004B52A9"/>
    <w:rsid w:val="004B6306"/>
    <w:rsid w:val="004C4D5D"/>
    <w:rsid w:val="004D1A9D"/>
    <w:rsid w:val="004D4616"/>
    <w:rsid w:val="004D62A5"/>
    <w:rsid w:val="004D62C8"/>
    <w:rsid w:val="004D789E"/>
    <w:rsid w:val="004E2232"/>
    <w:rsid w:val="004E3D61"/>
    <w:rsid w:val="004F2E51"/>
    <w:rsid w:val="004F3E73"/>
    <w:rsid w:val="004F6A13"/>
    <w:rsid w:val="004F75F2"/>
    <w:rsid w:val="00501931"/>
    <w:rsid w:val="0050272B"/>
    <w:rsid w:val="00507AEE"/>
    <w:rsid w:val="00510305"/>
    <w:rsid w:val="00512966"/>
    <w:rsid w:val="00512FFF"/>
    <w:rsid w:val="00513432"/>
    <w:rsid w:val="005143A9"/>
    <w:rsid w:val="00514666"/>
    <w:rsid w:val="0052016D"/>
    <w:rsid w:val="00522CCD"/>
    <w:rsid w:val="005346FA"/>
    <w:rsid w:val="00534784"/>
    <w:rsid w:val="00547612"/>
    <w:rsid w:val="00550B42"/>
    <w:rsid w:val="0055395E"/>
    <w:rsid w:val="00573959"/>
    <w:rsid w:val="00573EDD"/>
    <w:rsid w:val="0057596A"/>
    <w:rsid w:val="0058221F"/>
    <w:rsid w:val="00585352"/>
    <w:rsid w:val="00585F17"/>
    <w:rsid w:val="005949DE"/>
    <w:rsid w:val="00596161"/>
    <w:rsid w:val="00596BCA"/>
    <w:rsid w:val="005A7D92"/>
    <w:rsid w:val="005B5020"/>
    <w:rsid w:val="005B5280"/>
    <w:rsid w:val="005C697F"/>
    <w:rsid w:val="005C777E"/>
    <w:rsid w:val="005D5CBB"/>
    <w:rsid w:val="005D6A7A"/>
    <w:rsid w:val="005D7A32"/>
    <w:rsid w:val="005E2BAF"/>
    <w:rsid w:val="005E6954"/>
    <w:rsid w:val="005E695D"/>
    <w:rsid w:val="005F25B1"/>
    <w:rsid w:val="005F5F86"/>
    <w:rsid w:val="00615A3B"/>
    <w:rsid w:val="00616880"/>
    <w:rsid w:val="00622EA7"/>
    <w:rsid w:val="006267C0"/>
    <w:rsid w:val="006424AD"/>
    <w:rsid w:val="006627AE"/>
    <w:rsid w:val="00663F33"/>
    <w:rsid w:val="00664CDE"/>
    <w:rsid w:val="00666B54"/>
    <w:rsid w:val="00673493"/>
    <w:rsid w:val="00675438"/>
    <w:rsid w:val="00675584"/>
    <w:rsid w:val="0067739E"/>
    <w:rsid w:val="00677BF8"/>
    <w:rsid w:val="006806F2"/>
    <w:rsid w:val="00680B2F"/>
    <w:rsid w:val="00680E69"/>
    <w:rsid w:val="006831ED"/>
    <w:rsid w:val="00690EC5"/>
    <w:rsid w:val="00693E99"/>
    <w:rsid w:val="006A5008"/>
    <w:rsid w:val="006C54EB"/>
    <w:rsid w:val="006E7D15"/>
    <w:rsid w:val="006F645D"/>
    <w:rsid w:val="0070073F"/>
    <w:rsid w:val="007007F7"/>
    <w:rsid w:val="007018AA"/>
    <w:rsid w:val="00701ABA"/>
    <w:rsid w:val="0070758E"/>
    <w:rsid w:val="007425EE"/>
    <w:rsid w:val="0074575B"/>
    <w:rsid w:val="00754FFC"/>
    <w:rsid w:val="00757687"/>
    <w:rsid w:val="00764B97"/>
    <w:rsid w:val="007729A7"/>
    <w:rsid w:val="00777D91"/>
    <w:rsid w:val="00791A6B"/>
    <w:rsid w:val="007970A7"/>
    <w:rsid w:val="00797413"/>
    <w:rsid w:val="007B5DDA"/>
    <w:rsid w:val="007B7135"/>
    <w:rsid w:val="007B7169"/>
    <w:rsid w:val="007C25E3"/>
    <w:rsid w:val="007C7BDA"/>
    <w:rsid w:val="007D0DF0"/>
    <w:rsid w:val="007E0B95"/>
    <w:rsid w:val="00817F1E"/>
    <w:rsid w:val="00821FF8"/>
    <w:rsid w:val="0082665B"/>
    <w:rsid w:val="008346CB"/>
    <w:rsid w:val="0083775B"/>
    <w:rsid w:val="00845B49"/>
    <w:rsid w:val="00845B6E"/>
    <w:rsid w:val="00847776"/>
    <w:rsid w:val="0085070B"/>
    <w:rsid w:val="0086163C"/>
    <w:rsid w:val="008620B4"/>
    <w:rsid w:val="008620C3"/>
    <w:rsid w:val="00872040"/>
    <w:rsid w:val="00875521"/>
    <w:rsid w:val="00876BB4"/>
    <w:rsid w:val="008775CD"/>
    <w:rsid w:val="0088167D"/>
    <w:rsid w:val="00882B9B"/>
    <w:rsid w:val="00886590"/>
    <w:rsid w:val="008922AF"/>
    <w:rsid w:val="008A1B74"/>
    <w:rsid w:val="008A2AAA"/>
    <w:rsid w:val="008B3082"/>
    <w:rsid w:val="008C1D09"/>
    <w:rsid w:val="008C3643"/>
    <w:rsid w:val="008D5B3C"/>
    <w:rsid w:val="008D7EC7"/>
    <w:rsid w:val="008E1D97"/>
    <w:rsid w:val="008F03CD"/>
    <w:rsid w:val="008F407A"/>
    <w:rsid w:val="008F45CF"/>
    <w:rsid w:val="00901C4C"/>
    <w:rsid w:val="00903616"/>
    <w:rsid w:val="00911535"/>
    <w:rsid w:val="009150A5"/>
    <w:rsid w:val="00931563"/>
    <w:rsid w:val="00933E5C"/>
    <w:rsid w:val="00940A71"/>
    <w:rsid w:val="0094325A"/>
    <w:rsid w:val="00946E41"/>
    <w:rsid w:val="0095398F"/>
    <w:rsid w:val="00954DF0"/>
    <w:rsid w:val="009570D3"/>
    <w:rsid w:val="009676D5"/>
    <w:rsid w:val="009709AF"/>
    <w:rsid w:val="00971463"/>
    <w:rsid w:val="00975432"/>
    <w:rsid w:val="00975E27"/>
    <w:rsid w:val="009829A7"/>
    <w:rsid w:val="00983BD1"/>
    <w:rsid w:val="0098550A"/>
    <w:rsid w:val="00993BDC"/>
    <w:rsid w:val="009945B2"/>
    <w:rsid w:val="009A22FB"/>
    <w:rsid w:val="009A3785"/>
    <w:rsid w:val="009B71F4"/>
    <w:rsid w:val="009C2808"/>
    <w:rsid w:val="009D47A2"/>
    <w:rsid w:val="009D71F6"/>
    <w:rsid w:val="009D75C3"/>
    <w:rsid w:val="009D7FB2"/>
    <w:rsid w:val="009E2B1E"/>
    <w:rsid w:val="009F068D"/>
    <w:rsid w:val="00A00942"/>
    <w:rsid w:val="00A2082B"/>
    <w:rsid w:val="00A31D72"/>
    <w:rsid w:val="00A35733"/>
    <w:rsid w:val="00A517F5"/>
    <w:rsid w:val="00A576AB"/>
    <w:rsid w:val="00A62228"/>
    <w:rsid w:val="00A62DB0"/>
    <w:rsid w:val="00A85B58"/>
    <w:rsid w:val="00A877BF"/>
    <w:rsid w:val="00A9219D"/>
    <w:rsid w:val="00AA762A"/>
    <w:rsid w:val="00AB3A91"/>
    <w:rsid w:val="00AC3A7F"/>
    <w:rsid w:val="00AD6135"/>
    <w:rsid w:val="00AD6AD4"/>
    <w:rsid w:val="00AE4F87"/>
    <w:rsid w:val="00AF251B"/>
    <w:rsid w:val="00AF72D2"/>
    <w:rsid w:val="00B237F5"/>
    <w:rsid w:val="00B3210C"/>
    <w:rsid w:val="00B43F1D"/>
    <w:rsid w:val="00B44CD2"/>
    <w:rsid w:val="00B45697"/>
    <w:rsid w:val="00B530A1"/>
    <w:rsid w:val="00B55849"/>
    <w:rsid w:val="00B6025A"/>
    <w:rsid w:val="00B61573"/>
    <w:rsid w:val="00B66AA5"/>
    <w:rsid w:val="00B70CFF"/>
    <w:rsid w:val="00B85363"/>
    <w:rsid w:val="00B85628"/>
    <w:rsid w:val="00B86E80"/>
    <w:rsid w:val="00B91720"/>
    <w:rsid w:val="00B95FAD"/>
    <w:rsid w:val="00BA0A5A"/>
    <w:rsid w:val="00BB0686"/>
    <w:rsid w:val="00BB23D9"/>
    <w:rsid w:val="00BC0B17"/>
    <w:rsid w:val="00BC2624"/>
    <w:rsid w:val="00BC44C4"/>
    <w:rsid w:val="00BC7892"/>
    <w:rsid w:val="00BD2068"/>
    <w:rsid w:val="00BD2283"/>
    <w:rsid w:val="00BD649C"/>
    <w:rsid w:val="00BD75CA"/>
    <w:rsid w:val="00BE6202"/>
    <w:rsid w:val="00BE7E34"/>
    <w:rsid w:val="00BF3637"/>
    <w:rsid w:val="00BF61AC"/>
    <w:rsid w:val="00BF6907"/>
    <w:rsid w:val="00C07478"/>
    <w:rsid w:val="00C10CC0"/>
    <w:rsid w:val="00C14A5E"/>
    <w:rsid w:val="00C1511B"/>
    <w:rsid w:val="00C22A05"/>
    <w:rsid w:val="00C23F4C"/>
    <w:rsid w:val="00C25F49"/>
    <w:rsid w:val="00C315EE"/>
    <w:rsid w:val="00C3317B"/>
    <w:rsid w:val="00C35AF3"/>
    <w:rsid w:val="00C45378"/>
    <w:rsid w:val="00C53DA9"/>
    <w:rsid w:val="00C60650"/>
    <w:rsid w:val="00C6279A"/>
    <w:rsid w:val="00C756F0"/>
    <w:rsid w:val="00C93707"/>
    <w:rsid w:val="00C96924"/>
    <w:rsid w:val="00CA0018"/>
    <w:rsid w:val="00CA0C80"/>
    <w:rsid w:val="00CA2655"/>
    <w:rsid w:val="00CA3F56"/>
    <w:rsid w:val="00CA7EA0"/>
    <w:rsid w:val="00CB3BCD"/>
    <w:rsid w:val="00CB47F2"/>
    <w:rsid w:val="00CB49AE"/>
    <w:rsid w:val="00CB6405"/>
    <w:rsid w:val="00CB7E32"/>
    <w:rsid w:val="00CC47F8"/>
    <w:rsid w:val="00CC51CE"/>
    <w:rsid w:val="00CC75FC"/>
    <w:rsid w:val="00CD40C9"/>
    <w:rsid w:val="00CD51BE"/>
    <w:rsid w:val="00CE6DA8"/>
    <w:rsid w:val="00CE771C"/>
    <w:rsid w:val="00CF727B"/>
    <w:rsid w:val="00D04BD6"/>
    <w:rsid w:val="00D132C2"/>
    <w:rsid w:val="00D22F74"/>
    <w:rsid w:val="00D23D5F"/>
    <w:rsid w:val="00D33B22"/>
    <w:rsid w:val="00D507C2"/>
    <w:rsid w:val="00D55AC3"/>
    <w:rsid w:val="00D61373"/>
    <w:rsid w:val="00D64FFD"/>
    <w:rsid w:val="00D65EB2"/>
    <w:rsid w:val="00D71A70"/>
    <w:rsid w:val="00D71DAC"/>
    <w:rsid w:val="00D7366B"/>
    <w:rsid w:val="00D73A1F"/>
    <w:rsid w:val="00D77FEA"/>
    <w:rsid w:val="00D80F7C"/>
    <w:rsid w:val="00D8102D"/>
    <w:rsid w:val="00D81939"/>
    <w:rsid w:val="00D83A32"/>
    <w:rsid w:val="00D91BBD"/>
    <w:rsid w:val="00DB12A5"/>
    <w:rsid w:val="00DB2A14"/>
    <w:rsid w:val="00DB3E28"/>
    <w:rsid w:val="00DB60E9"/>
    <w:rsid w:val="00DB7222"/>
    <w:rsid w:val="00DC0E2F"/>
    <w:rsid w:val="00DC1E6F"/>
    <w:rsid w:val="00DC6E24"/>
    <w:rsid w:val="00DD5DD2"/>
    <w:rsid w:val="00DE4632"/>
    <w:rsid w:val="00DE530E"/>
    <w:rsid w:val="00DE576D"/>
    <w:rsid w:val="00E038F2"/>
    <w:rsid w:val="00E07083"/>
    <w:rsid w:val="00E11E5E"/>
    <w:rsid w:val="00E4767D"/>
    <w:rsid w:val="00E560D1"/>
    <w:rsid w:val="00E64603"/>
    <w:rsid w:val="00E67686"/>
    <w:rsid w:val="00E6775A"/>
    <w:rsid w:val="00E7062C"/>
    <w:rsid w:val="00E722AA"/>
    <w:rsid w:val="00E74978"/>
    <w:rsid w:val="00E80690"/>
    <w:rsid w:val="00EA5FF5"/>
    <w:rsid w:val="00EA7E28"/>
    <w:rsid w:val="00EB51A0"/>
    <w:rsid w:val="00EC50CF"/>
    <w:rsid w:val="00EC6B97"/>
    <w:rsid w:val="00EC6DDF"/>
    <w:rsid w:val="00EC77D4"/>
    <w:rsid w:val="00ED01F8"/>
    <w:rsid w:val="00EE0566"/>
    <w:rsid w:val="00EE1E8A"/>
    <w:rsid w:val="00EE67EC"/>
    <w:rsid w:val="00F003E6"/>
    <w:rsid w:val="00F05CD6"/>
    <w:rsid w:val="00F10CF7"/>
    <w:rsid w:val="00F1350A"/>
    <w:rsid w:val="00F14965"/>
    <w:rsid w:val="00F20E7A"/>
    <w:rsid w:val="00F304BE"/>
    <w:rsid w:val="00F33765"/>
    <w:rsid w:val="00F35C21"/>
    <w:rsid w:val="00F40482"/>
    <w:rsid w:val="00F5320C"/>
    <w:rsid w:val="00F572F8"/>
    <w:rsid w:val="00F6055E"/>
    <w:rsid w:val="00F61ED0"/>
    <w:rsid w:val="00F72386"/>
    <w:rsid w:val="00F9026C"/>
    <w:rsid w:val="00F95E8A"/>
    <w:rsid w:val="00F973BD"/>
    <w:rsid w:val="00F977C8"/>
    <w:rsid w:val="00FA17FB"/>
    <w:rsid w:val="00FA1B15"/>
    <w:rsid w:val="00FB07DC"/>
    <w:rsid w:val="00FC3477"/>
    <w:rsid w:val="00FC439D"/>
    <w:rsid w:val="00FC556C"/>
    <w:rsid w:val="00FD4F76"/>
    <w:rsid w:val="00FE2541"/>
    <w:rsid w:val="00FE27DC"/>
    <w:rsid w:val="00FE325F"/>
    <w:rsid w:val="00FE614D"/>
    <w:rsid w:val="00FE725A"/>
    <w:rsid w:val="00FE7974"/>
    <w:rsid w:val="00FE7E88"/>
    <w:rsid w:val="00FF4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BA270"/>
  <w15:docId w15:val="{C0658DC7-5ACD-479A-9911-4CB483879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5363"/>
    <w:pPr>
      <w:spacing w:before="120" w:after="120" w:line="240" w:lineRule="auto"/>
      <w:ind w:firstLine="397"/>
      <w:jc w:val="both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locked/>
    <w:rsid w:val="00D23D5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23D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23D5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aliases w:val="Заголовок 4 (Приложение),H4,Çàãîëîâîê 4"/>
    <w:basedOn w:val="a"/>
    <w:next w:val="a"/>
    <w:link w:val="40"/>
    <w:uiPriority w:val="9"/>
    <w:unhideWhenUsed/>
    <w:qFormat/>
    <w:locked/>
    <w:rsid w:val="00D23D5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aliases w:val="H5,Çàãîëîâîê 5"/>
    <w:basedOn w:val="a"/>
    <w:next w:val="a"/>
    <w:link w:val="50"/>
    <w:uiPriority w:val="9"/>
    <w:unhideWhenUsed/>
    <w:qFormat/>
    <w:locked/>
    <w:rsid w:val="00D23D5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aliases w:val="H6"/>
    <w:basedOn w:val="a"/>
    <w:next w:val="a"/>
    <w:link w:val="60"/>
    <w:uiPriority w:val="9"/>
    <w:semiHidden/>
    <w:unhideWhenUsed/>
    <w:qFormat/>
    <w:locked/>
    <w:rsid w:val="00D23D5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D23D5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D23D5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D23D5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aliases w:val="Заголовок 4 (Приложение) Знак,H4 Знак,Çàãîëîâîê 4 Знак"/>
    <w:basedOn w:val="a0"/>
    <w:link w:val="4"/>
    <w:uiPriority w:val="9"/>
    <w:rsid w:val="00D23D5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10">
    <w:name w:val="Заголовок 1 Знак"/>
    <w:basedOn w:val="a0"/>
    <w:link w:val="1"/>
    <w:uiPriority w:val="9"/>
    <w:rsid w:val="00D23D5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D23D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23D5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50">
    <w:name w:val="Заголовок 5 Знак"/>
    <w:aliases w:val="H5 Знак,Çàãîëîâîê 5 Знак"/>
    <w:basedOn w:val="a0"/>
    <w:link w:val="5"/>
    <w:uiPriority w:val="9"/>
    <w:rsid w:val="00D23D5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aliases w:val="H6 Знак"/>
    <w:basedOn w:val="a0"/>
    <w:link w:val="6"/>
    <w:uiPriority w:val="9"/>
    <w:rsid w:val="00D23D5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D23D5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D23D5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locked/>
    <w:rsid w:val="00D23D5F"/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D23D5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23D5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locked/>
    <w:rsid w:val="00D23D5F"/>
    <w:pPr>
      <w:numPr>
        <w:ilvl w:val="1"/>
      </w:numPr>
      <w:ind w:firstLine="397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7">
    <w:name w:val="Подзаголовок Знак"/>
    <w:basedOn w:val="a0"/>
    <w:link w:val="a6"/>
    <w:uiPriority w:val="11"/>
    <w:rsid w:val="00D23D5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locked/>
    <w:rsid w:val="00D23D5F"/>
    <w:rPr>
      <w:b/>
      <w:bCs/>
    </w:rPr>
  </w:style>
  <w:style w:type="character" w:styleId="a9">
    <w:name w:val="Emphasis"/>
    <w:basedOn w:val="a0"/>
    <w:uiPriority w:val="20"/>
    <w:qFormat/>
    <w:locked/>
    <w:rsid w:val="00D23D5F"/>
    <w:rPr>
      <w:i/>
      <w:iCs/>
    </w:rPr>
  </w:style>
  <w:style w:type="paragraph" w:styleId="aa">
    <w:name w:val="No Spacing"/>
    <w:link w:val="ab"/>
    <w:uiPriority w:val="1"/>
    <w:qFormat/>
    <w:rsid w:val="00D23D5F"/>
    <w:pPr>
      <w:spacing w:after="0" w:line="240" w:lineRule="auto"/>
    </w:pPr>
  </w:style>
  <w:style w:type="paragraph" w:styleId="ac">
    <w:name w:val="List Paragraph"/>
    <w:aliases w:val="Bullet_IRAO,Мой Список,List Paragraph,SL_Абзац списка,lp1,Bullet List,FooterText,numbered,Нумерованый список,List Paragraph1,СпБезКС,Table-Normal,RSHB_Table-Normal,Заголовок_3,Paragraphe de liste1,AC List 01,Подпись рисунка,Num Bullet 1"/>
    <w:basedOn w:val="a"/>
    <w:link w:val="ad"/>
    <w:uiPriority w:val="34"/>
    <w:qFormat/>
    <w:rsid w:val="00D23D5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D23D5F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D23D5F"/>
    <w:rPr>
      <w:i/>
      <w:iCs/>
      <w:color w:val="000000" w:themeColor="text1"/>
    </w:rPr>
  </w:style>
  <w:style w:type="paragraph" w:styleId="ae">
    <w:name w:val="Intense Quote"/>
    <w:basedOn w:val="a"/>
    <w:next w:val="a"/>
    <w:link w:val="af"/>
    <w:uiPriority w:val="30"/>
    <w:qFormat/>
    <w:rsid w:val="00D23D5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">
    <w:name w:val="Выделенная цитата Знак"/>
    <w:basedOn w:val="a0"/>
    <w:link w:val="ae"/>
    <w:uiPriority w:val="30"/>
    <w:rsid w:val="00D23D5F"/>
    <w:rPr>
      <w:b/>
      <w:bCs/>
      <w:i/>
      <w:iCs/>
      <w:color w:val="4F81BD" w:themeColor="accent1"/>
    </w:rPr>
  </w:style>
  <w:style w:type="character" w:styleId="af0">
    <w:name w:val="Subtle Emphasis"/>
    <w:basedOn w:val="a0"/>
    <w:uiPriority w:val="19"/>
    <w:qFormat/>
    <w:rsid w:val="00D23D5F"/>
    <w:rPr>
      <w:i/>
      <w:iCs/>
      <w:color w:val="808080" w:themeColor="text1" w:themeTint="7F"/>
    </w:rPr>
  </w:style>
  <w:style w:type="character" w:styleId="af1">
    <w:name w:val="Intense Emphasis"/>
    <w:basedOn w:val="a0"/>
    <w:uiPriority w:val="21"/>
    <w:qFormat/>
    <w:rsid w:val="00D23D5F"/>
    <w:rPr>
      <w:b/>
      <w:bCs/>
      <w:i/>
      <w:iCs/>
      <w:color w:val="4F81BD" w:themeColor="accent1"/>
    </w:rPr>
  </w:style>
  <w:style w:type="character" w:styleId="af2">
    <w:name w:val="Subtle Reference"/>
    <w:basedOn w:val="a0"/>
    <w:uiPriority w:val="31"/>
    <w:qFormat/>
    <w:rsid w:val="00D23D5F"/>
    <w:rPr>
      <w:smallCaps/>
      <w:color w:val="C0504D" w:themeColor="accent2"/>
      <w:u w:val="single"/>
    </w:rPr>
  </w:style>
  <w:style w:type="character" w:styleId="af3">
    <w:name w:val="Intense Reference"/>
    <w:basedOn w:val="a0"/>
    <w:uiPriority w:val="32"/>
    <w:qFormat/>
    <w:rsid w:val="00D23D5F"/>
    <w:rPr>
      <w:b/>
      <w:bCs/>
      <w:smallCaps/>
      <w:color w:val="C0504D" w:themeColor="accent2"/>
      <w:spacing w:val="5"/>
      <w:u w:val="single"/>
    </w:rPr>
  </w:style>
  <w:style w:type="character" w:styleId="af4">
    <w:name w:val="Book Title"/>
    <w:basedOn w:val="a0"/>
    <w:uiPriority w:val="33"/>
    <w:qFormat/>
    <w:rsid w:val="00D23D5F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D23D5F"/>
    <w:pPr>
      <w:outlineLvl w:val="9"/>
    </w:pPr>
  </w:style>
  <w:style w:type="paragraph" w:customStyle="1" w:styleId="af6">
    <w:name w:val="Таблица"/>
    <w:basedOn w:val="a"/>
    <w:rsid w:val="00335F47"/>
    <w:pPr>
      <w:jc w:val="center"/>
    </w:pPr>
  </w:style>
  <w:style w:type="paragraph" w:styleId="af7">
    <w:name w:val="Body Text Indent"/>
    <w:basedOn w:val="a"/>
    <w:link w:val="af8"/>
    <w:rsid w:val="00B85363"/>
    <w:pPr>
      <w:ind w:left="283"/>
    </w:pPr>
  </w:style>
  <w:style w:type="character" w:customStyle="1" w:styleId="af8">
    <w:name w:val="Основной текст с отступом Знак"/>
    <w:basedOn w:val="a0"/>
    <w:link w:val="af7"/>
    <w:rsid w:val="00B85363"/>
    <w:rPr>
      <w:rFonts w:ascii="Times New Roman" w:eastAsia="Times New Roman" w:hAnsi="Times New Roman" w:cs="Times New Roman"/>
      <w:sz w:val="24"/>
      <w:szCs w:val="24"/>
      <w:lang w:eastAsia="ru-RU" w:bidi="ar-SA"/>
    </w:rPr>
  </w:style>
  <w:style w:type="paragraph" w:customStyle="1" w:styleId="Style19">
    <w:name w:val="Style19"/>
    <w:basedOn w:val="a"/>
    <w:rsid w:val="00B85363"/>
    <w:pPr>
      <w:widowControl w:val="0"/>
      <w:autoSpaceDE w:val="0"/>
      <w:autoSpaceDN w:val="0"/>
      <w:adjustRightInd w:val="0"/>
    </w:pPr>
  </w:style>
  <w:style w:type="paragraph" w:customStyle="1" w:styleId="11">
    <w:name w:val="Цитата1"/>
    <w:basedOn w:val="a"/>
    <w:rsid w:val="00B85363"/>
    <w:pPr>
      <w:widowControl w:val="0"/>
      <w:shd w:val="clear" w:color="auto" w:fill="FFFFFF"/>
      <w:suppressAutoHyphens/>
      <w:autoSpaceDE w:val="0"/>
      <w:spacing w:before="0" w:after="0" w:line="254" w:lineRule="exact"/>
      <w:ind w:left="14" w:right="34" w:firstLine="586"/>
    </w:pPr>
    <w:rPr>
      <w:color w:val="000000"/>
      <w:spacing w:val="-13"/>
      <w:lang w:eastAsia="ar-SA"/>
    </w:rPr>
  </w:style>
  <w:style w:type="paragraph" w:customStyle="1" w:styleId="23">
    <w:name w:val="Обычный2"/>
    <w:rsid w:val="00B853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 w:bidi="ar-SA"/>
    </w:rPr>
  </w:style>
  <w:style w:type="character" w:customStyle="1" w:styleId="af9">
    <w:name w:val="Основной текст_"/>
    <w:basedOn w:val="a0"/>
    <w:link w:val="210"/>
    <w:rsid w:val="00B85363"/>
    <w:rPr>
      <w:shd w:val="clear" w:color="auto" w:fill="FFFFFF"/>
    </w:rPr>
  </w:style>
  <w:style w:type="paragraph" w:customStyle="1" w:styleId="210">
    <w:name w:val="Основной текст21"/>
    <w:basedOn w:val="a"/>
    <w:link w:val="af9"/>
    <w:rsid w:val="00B85363"/>
    <w:pPr>
      <w:widowControl w:val="0"/>
      <w:shd w:val="clear" w:color="auto" w:fill="FFFFFF"/>
      <w:spacing w:before="0" w:after="0" w:line="274" w:lineRule="exact"/>
      <w:ind w:firstLine="0"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51">
    <w:name w:val="Заголовок №5_"/>
    <w:basedOn w:val="a0"/>
    <w:link w:val="510"/>
    <w:rsid w:val="00B85363"/>
    <w:rPr>
      <w:b/>
      <w:bCs/>
      <w:shd w:val="clear" w:color="auto" w:fill="FFFFFF"/>
    </w:rPr>
  </w:style>
  <w:style w:type="character" w:customStyle="1" w:styleId="52">
    <w:name w:val="Заголовок №5"/>
    <w:basedOn w:val="51"/>
    <w:rsid w:val="00B85363"/>
    <w:rPr>
      <w:b/>
      <w:bCs/>
      <w:color w:val="000000"/>
      <w:spacing w:val="0"/>
      <w:w w:val="100"/>
      <w:position w:val="0"/>
      <w:shd w:val="clear" w:color="auto" w:fill="FFFFFF"/>
      <w:lang w:val="ru-RU"/>
    </w:rPr>
  </w:style>
  <w:style w:type="paragraph" w:customStyle="1" w:styleId="510">
    <w:name w:val="Заголовок №51"/>
    <w:basedOn w:val="a"/>
    <w:link w:val="51"/>
    <w:rsid w:val="00B85363"/>
    <w:pPr>
      <w:widowControl w:val="0"/>
      <w:shd w:val="clear" w:color="auto" w:fill="FFFFFF"/>
      <w:spacing w:before="360" w:after="0" w:line="274" w:lineRule="exact"/>
      <w:ind w:firstLine="0"/>
      <w:jc w:val="left"/>
      <w:outlineLvl w:val="4"/>
    </w:pPr>
    <w:rPr>
      <w:rFonts w:asciiTheme="minorHAnsi" w:eastAsiaTheme="minorHAnsi" w:hAnsiTheme="minorHAnsi" w:cstheme="minorBidi"/>
      <w:b/>
      <w:bCs/>
      <w:sz w:val="22"/>
      <w:szCs w:val="22"/>
      <w:lang w:val="en-US" w:eastAsia="en-US" w:bidi="en-US"/>
    </w:rPr>
  </w:style>
  <w:style w:type="character" w:customStyle="1" w:styleId="53">
    <w:name w:val="Заголовок №5 + Не полужирный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character" w:customStyle="1" w:styleId="511">
    <w:name w:val="Заголовок №5 + Не полужирный1"/>
    <w:basedOn w:val="51"/>
    <w:rsid w:val="00B8536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u w:val="none"/>
      <w:shd w:val="clear" w:color="auto" w:fill="FFFFFF"/>
      <w:lang w:val="ru-RU"/>
    </w:rPr>
  </w:style>
  <w:style w:type="paragraph" w:styleId="afa">
    <w:name w:val="Body Text"/>
    <w:basedOn w:val="a"/>
    <w:link w:val="afb"/>
    <w:uiPriority w:val="99"/>
    <w:unhideWhenUsed/>
    <w:rsid w:val="0046240C"/>
  </w:style>
  <w:style w:type="character" w:customStyle="1" w:styleId="afb">
    <w:name w:val="Основной текст Знак"/>
    <w:basedOn w:val="a0"/>
    <w:link w:val="afa"/>
    <w:uiPriority w:val="99"/>
    <w:rsid w:val="0046240C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Style2Char">
    <w:name w:val="Style2 Char"/>
    <w:basedOn w:val="a"/>
    <w:link w:val="Style2CharChar"/>
    <w:rsid w:val="00146148"/>
    <w:pPr>
      <w:tabs>
        <w:tab w:val="num" w:pos="720"/>
      </w:tabs>
      <w:ind w:left="720" w:hanging="720"/>
    </w:pPr>
    <w:rPr>
      <w:bCs/>
      <w:snapToGrid w:val="0"/>
    </w:rPr>
  </w:style>
  <w:style w:type="character" w:customStyle="1" w:styleId="Style2CharChar">
    <w:name w:val="Style2 Char Char"/>
    <w:link w:val="Style2Char"/>
    <w:rsid w:val="00146148"/>
    <w:rPr>
      <w:rFonts w:ascii="Times New Roman" w:eastAsia="Times New Roman" w:hAnsi="Times New Roman" w:cs="Times New Roman"/>
      <w:bCs/>
      <w:snapToGrid w:val="0"/>
      <w:sz w:val="24"/>
      <w:szCs w:val="24"/>
      <w:lang w:val="ru-RU" w:eastAsia="ru-RU" w:bidi="ar-SA"/>
    </w:rPr>
  </w:style>
  <w:style w:type="paragraph" w:customStyle="1" w:styleId="2-">
    <w:name w:val="Уровень 2 - пункт"/>
    <w:rsid w:val="00E67686"/>
    <w:pPr>
      <w:widowControl w:val="0"/>
      <w:suppressAutoHyphens/>
    </w:pPr>
    <w:rPr>
      <w:rFonts w:ascii="Calibri" w:eastAsia="SimSun" w:hAnsi="Calibri" w:cs="font191"/>
      <w:kern w:val="1"/>
      <w:lang w:val="ru-RU" w:eastAsia="ar-SA" w:bidi="ar-SA"/>
    </w:rPr>
  </w:style>
  <w:style w:type="paragraph" w:styleId="afc">
    <w:name w:val="Balloon Text"/>
    <w:basedOn w:val="a"/>
    <w:link w:val="afd"/>
    <w:semiHidden/>
    <w:unhideWhenUsed/>
    <w:rsid w:val="0033289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semiHidden/>
    <w:rsid w:val="00332891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customStyle="1" w:styleId="211">
    <w:name w:val="Основной текст 21"/>
    <w:basedOn w:val="a"/>
    <w:rsid w:val="000D14AD"/>
    <w:pPr>
      <w:shd w:val="clear" w:color="auto" w:fill="FFFFFF"/>
      <w:tabs>
        <w:tab w:val="left" w:pos="6320"/>
      </w:tabs>
      <w:suppressAutoHyphens/>
      <w:autoSpaceDE w:val="0"/>
      <w:spacing w:before="0" w:after="444"/>
      <w:ind w:firstLine="0"/>
    </w:pPr>
    <w:rPr>
      <w:rFonts w:ascii="Arial" w:hAnsi="Arial" w:cs="Arial"/>
      <w:bCs/>
      <w:lang w:eastAsia="ar-SA"/>
    </w:rPr>
  </w:style>
  <w:style w:type="character" w:customStyle="1" w:styleId="ad">
    <w:name w:val="Абзац списка Знак"/>
    <w:aliases w:val="Bullet_IRAO Знак,Мой Список Знак,List Paragraph Знак,SL_Абзац списка Знак,lp1 Знак,Bullet List Знак,FooterText Знак,numbered Знак,Нумерованый список Знак,List Paragraph1 Знак,СпБезКС Знак,Table-Normal Знак,RSHB_Table-Normal Знак"/>
    <w:link w:val="ac"/>
    <w:uiPriority w:val="34"/>
    <w:qFormat/>
    <w:rsid w:val="00463CA8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81">
    <w:name w:val="Основной текст8"/>
    <w:basedOn w:val="a"/>
    <w:rsid w:val="00463CA8"/>
    <w:pPr>
      <w:widowControl w:val="0"/>
      <w:shd w:val="clear" w:color="auto" w:fill="FFFFFF"/>
      <w:spacing w:before="0" w:after="0" w:line="326" w:lineRule="exact"/>
      <w:ind w:firstLine="0"/>
    </w:pPr>
    <w:rPr>
      <w:sz w:val="27"/>
      <w:szCs w:val="27"/>
      <w:lang w:eastAsia="en-US"/>
    </w:rPr>
  </w:style>
  <w:style w:type="paragraph" w:customStyle="1" w:styleId="Default">
    <w:name w:val="Default"/>
    <w:rsid w:val="007B713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ru-RU" w:bidi="ar-SA"/>
    </w:rPr>
  </w:style>
  <w:style w:type="paragraph" w:styleId="12">
    <w:name w:val="toc 1"/>
    <w:basedOn w:val="a"/>
    <w:next w:val="a"/>
    <w:autoRedefine/>
    <w:uiPriority w:val="39"/>
    <w:semiHidden/>
    <w:unhideWhenUsed/>
    <w:rsid w:val="00466E13"/>
    <w:pPr>
      <w:spacing w:after="100"/>
    </w:pPr>
  </w:style>
  <w:style w:type="paragraph" w:styleId="24">
    <w:name w:val="toc 2"/>
    <w:basedOn w:val="a"/>
    <w:next w:val="a"/>
    <w:autoRedefine/>
    <w:uiPriority w:val="39"/>
    <w:semiHidden/>
    <w:unhideWhenUsed/>
    <w:rsid w:val="00466E13"/>
    <w:pPr>
      <w:spacing w:after="100"/>
      <w:ind w:left="240"/>
    </w:pPr>
  </w:style>
  <w:style w:type="paragraph" w:styleId="31">
    <w:name w:val="toc 3"/>
    <w:basedOn w:val="a"/>
    <w:next w:val="a"/>
    <w:autoRedefine/>
    <w:uiPriority w:val="39"/>
    <w:semiHidden/>
    <w:unhideWhenUsed/>
    <w:rsid w:val="00466E13"/>
    <w:pPr>
      <w:spacing w:after="100"/>
      <w:ind w:left="480"/>
    </w:pPr>
  </w:style>
  <w:style w:type="character" w:customStyle="1" w:styleId="afe">
    <w:name w:val="Основной текст + Полужирный"/>
    <w:rsid w:val="00466E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 w:eastAsia="ru-RU" w:bidi="ru-RU"/>
    </w:rPr>
  </w:style>
  <w:style w:type="character" w:customStyle="1" w:styleId="105pt">
    <w:name w:val="Основной текст + 10;5 pt;Полужирный"/>
    <w:basedOn w:val="af9"/>
    <w:rsid w:val="0088167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paragraph" w:customStyle="1" w:styleId="25">
    <w:name w:val="Основной текст2"/>
    <w:basedOn w:val="a"/>
    <w:rsid w:val="0088167D"/>
    <w:pPr>
      <w:widowControl w:val="0"/>
      <w:shd w:val="clear" w:color="auto" w:fill="FFFFFF"/>
      <w:spacing w:before="0" w:after="0" w:line="245" w:lineRule="exact"/>
      <w:ind w:hanging="640"/>
      <w:jc w:val="center"/>
    </w:pPr>
    <w:rPr>
      <w:color w:val="000000"/>
      <w:sz w:val="20"/>
      <w:szCs w:val="20"/>
    </w:rPr>
  </w:style>
  <w:style w:type="paragraph" w:customStyle="1" w:styleId="ConsNormal">
    <w:name w:val="ConsNormal"/>
    <w:rsid w:val="00235B8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character" w:styleId="aff">
    <w:name w:val="annotation reference"/>
    <w:basedOn w:val="a0"/>
    <w:unhideWhenUsed/>
    <w:rsid w:val="001507F8"/>
    <w:rPr>
      <w:sz w:val="16"/>
      <w:szCs w:val="16"/>
    </w:rPr>
  </w:style>
  <w:style w:type="paragraph" w:styleId="aff0">
    <w:name w:val="annotation text"/>
    <w:basedOn w:val="a"/>
    <w:link w:val="aff1"/>
    <w:uiPriority w:val="99"/>
    <w:unhideWhenUsed/>
    <w:rsid w:val="001507F8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rsid w:val="001507F8"/>
    <w:rPr>
      <w:rFonts w:ascii="Times New Roman" w:eastAsia="Times New Roman" w:hAnsi="Times New Roman" w:cs="Times New Roman"/>
      <w:sz w:val="20"/>
      <w:szCs w:val="20"/>
      <w:lang w:val="ru-RU" w:eastAsia="ru-RU" w:bidi="ar-SA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1507F8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1507F8"/>
    <w:rPr>
      <w:rFonts w:ascii="Times New Roman" w:eastAsia="Times New Roman" w:hAnsi="Times New Roman" w:cs="Times New Roman"/>
      <w:b/>
      <w:bCs/>
      <w:sz w:val="20"/>
      <w:szCs w:val="20"/>
      <w:lang w:val="ru-RU" w:eastAsia="ru-RU" w:bidi="ar-SA"/>
    </w:rPr>
  </w:style>
  <w:style w:type="paragraph" w:styleId="32">
    <w:name w:val="Body Text Indent 3"/>
    <w:basedOn w:val="a"/>
    <w:link w:val="33"/>
    <w:uiPriority w:val="99"/>
    <w:unhideWhenUsed/>
    <w:rsid w:val="00AE4F87"/>
    <w:pPr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AE4F87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character" w:customStyle="1" w:styleId="ab">
    <w:name w:val="Без интервала Знак"/>
    <w:link w:val="aa"/>
    <w:uiPriority w:val="1"/>
    <w:locked/>
    <w:rsid w:val="0009440F"/>
  </w:style>
  <w:style w:type="character" w:styleId="aff4">
    <w:name w:val="Hyperlink"/>
    <w:basedOn w:val="a0"/>
    <w:uiPriority w:val="99"/>
    <w:unhideWhenUsed/>
    <w:rsid w:val="00CA7EA0"/>
    <w:rPr>
      <w:color w:val="0000FF" w:themeColor="hyperlink"/>
      <w:u w:val="single"/>
    </w:rPr>
  </w:style>
  <w:style w:type="paragraph" w:styleId="aff5">
    <w:name w:val="header"/>
    <w:basedOn w:val="a"/>
    <w:link w:val="aff6"/>
    <w:uiPriority w:val="99"/>
    <w:unhideWhenUsed/>
    <w:rsid w:val="00E722AA"/>
    <w:pPr>
      <w:tabs>
        <w:tab w:val="center" w:pos="4677"/>
        <w:tab w:val="right" w:pos="9355"/>
      </w:tabs>
      <w:spacing w:before="0" w:after="0"/>
    </w:pPr>
  </w:style>
  <w:style w:type="character" w:customStyle="1" w:styleId="aff6">
    <w:name w:val="Верхний колонтитул Знак"/>
    <w:basedOn w:val="a0"/>
    <w:link w:val="aff5"/>
    <w:uiPriority w:val="99"/>
    <w:rsid w:val="00E722A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f7">
    <w:name w:val="footer"/>
    <w:basedOn w:val="a"/>
    <w:link w:val="aff8"/>
    <w:uiPriority w:val="99"/>
    <w:unhideWhenUsed/>
    <w:rsid w:val="00E722AA"/>
    <w:pPr>
      <w:tabs>
        <w:tab w:val="center" w:pos="4677"/>
        <w:tab w:val="right" w:pos="9355"/>
      </w:tabs>
      <w:spacing w:before="0" w:after="0"/>
    </w:pPr>
  </w:style>
  <w:style w:type="character" w:customStyle="1" w:styleId="aff8">
    <w:name w:val="Нижний колонтитул Знак"/>
    <w:basedOn w:val="a0"/>
    <w:link w:val="aff7"/>
    <w:uiPriority w:val="99"/>
    <w:rsid w:val="00E722AA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f9">
    <w:name w:val="FollowedHyperlink"/>
    <w:basedOn w:val="a0"/>
    <w:uiPriority w:val="99"/>
    <w:semiHidden/>
    <w:unhideWhenUsed/>
    <w:rsid w:val="00E560D1"/>
    <w:rPr>
      <w:color w:val="954F72"/>
      <w:u w:val="single"/>
    </w:rPr>
  </w:style>
  <w:style w:type="paragraph" w:customStyle="1" w:styleId="xl63">
    <w:name w:val="xl63"/>
    <w:basedOn w:val="a"/>
    <w:rsid w:val="00E560D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4">
    <w:name w:val="xl64"/>
    <w:basedOn w:val="a"/>
    <w:rsid w:val="00E560D1"/>
    <w:pPr>
      <w:spacing w:before="100" w:beforeAutospacing="1" w:after="100" w:afterAutospacing="1"/>
      <w:ind w:firstLine="0"/>
      <w:jc w:val="left"/>
    </w:pPr>
    <w:rPr>
      <w:rFonts w:ascii="Arial" w:hAnsi="Arial" w:cs="Arial"/>
      <w:sz w:val="16"/>
      <w:szCs w:val="16"/>
    </w:rPr>
  </w:style>
  <w:style w:type="paragraph" w:customStyle="1" w:styleId="xl65">
    <w:name w:val="xl65"/>
    <w:basedOn w:val="a"/>
    <w:rsid w:val="00E560D1"/>
    <w:pP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9">
    <w:name w:val="xl69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1">
    <w:name w:val="xl71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top"/>
    </w:pPr>
    <w:rPr>
      <w:rFonts w:ascii="Arial" w:hAnsi="Arial" w:cs="Arial"/>
      <w:sz w:val="16"/>
      <w:szCs w:val="16"/>
    </w:rPr>
  </w:style>
  <w:style w:type="paragraph" w:customStyle="1" w:styleId="xl73">
    <w:name w:val="xl73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Arial" w:hAnsi="Arial" w:cs="Arial"/>
      <w:sz w:val="16"/>
      <w:szCs w:val="16"/>
    </w:rPr>
  </w:style>
  <w:style w:type="paragraph" w:customStyle="1" w:styleId="xl74">
    <w:name w:val="xl74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5">
    <w:name w:val="xl75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6">
    <w:name w:val="xl76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7">
    <w:name w:val="xl77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right"/>
      <w:textAlignment w:val="top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E560D1"/>
    <w:pPr>
      <w:spacing w:before="100" w:beforeAutospacing="1" w:after="100" w:afterAutospacing="1"/>
      <w:ind w:firstLine="0"/>
      <w:jc w:val="center"/>
    </w:pPr>
    <w:rPr>
      <w:rFonts w:ascii="Arial" w:hAnsi="Arial" w:cs="Arial"/>
      <w:b/>
      <w:bCs/>
      <w:sz w:val="28"/>
      <w:szCs w:val="28"/>
    </w:rPr>
  </w:style>
  <w:style w:type="paragraph" w:customStyle="1" w:styleId="xl79">
    <w:name w:val="xl79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0">
    <w:name w:val="xl80"/>
    <w:basedOn w:val="a"/>
    <w:rsid w:val="00E560D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1">
    <w:name w:val="xl81"/>
    <w:basedOn w:val="a"/>
    <w:rsid w:val="00E560D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  <w:textAlignment w:val="center"/>
    </w:pPr>
    <w:rPr>
      <w:rFonts w:ascii="Arial" w:hAnsi="Arial" w:cs="Arial"/>
      <w:b/>
      <w:bCs/>
      <w:sz w:val="18"/>
      <w:szCs w:val="18"/>
    </w:rPr>
  </w:style>
  <w:style w:type="paragraph" w:styleId="affa">
    <w:name w:val="Normal (Web)"/>
    <w:basedOn w:val="a"/>
    <w:uiPriority w:val="99"/>
    <w:semiHidden/>
    <w:unhideWhenUsed/>
    <w:rsid w:val="00FA17FB"/>
  </w:style>
  <w:style w:type="paragraph" w:customStyle="1" w:styleId="ConsPlusNormal">
    <w:name w:val="ConsPlusNormal"/>
    <w:rsid w:val="00BF36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val="ru-RU" w:eastAsia="ru-RU" w:bidi="ar-SA"/>
    </w:rPr>
  </w:style>
  <w:style w:type="paragraph" w:customStyle="1" w:styleId="34">
    <w:name w:val="Основной текст3"/>
    <w:basedOn w:val="a"/>
    <w:rsid w:val="00BF3637"/>
    <w:pPr>
      <w:widowControl w:val="0"/>
      <w:shd w:val="clear" w:color="auto" w:fill="FFFFFF"/>
      <w:spacing w:before="240" w:after="300" w:line="0" w:lineRule="atLeast"/>
      <w:ind w:hanging="100"/>
    </w:pPr>
    <w:rPr>
      <w:sz w:val="23"/>
      <w:szCs w:val="23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14D8-A929-4798-AF6B-B341B8339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4612</Words>
  <Characters>26295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t.krasilnikova</dc:creator>
  <cp:lastModifiedBy>admin</cp:lastModifiedBy>
  <cp:revision>9</cp:revision>
  <cp:lastPrinted>2014-12-10T06:55:00Z</cp:lastPrinted>
  <dcterms:created xsi:type="dcterms:W3CDTF">2024-03-20T07:33:00Z</dcterms:created>
  <dcterms:modified xsi:type="dcterms:W3CDTF">2024-03-25T08:32:00Z</dcterms:modified>
</cp:coreProperties>
</file>